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97918C" w14:textId="77777777" w:rsidR="00B32156" w:rsidRDefault="00617028">
      <w:pPr>
        <w:pStyle w:val="Telobesedila"/>
        <w:ind w:left="39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7DCCE6B3" wp14:editId="38BB57F0">
            <wp:extent cx="1888018" cy="543496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8018" cy="543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758F1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12DBC80E" w14:textId="77777777" w:rsidR="00B32156" w:rsidRDefault="00B32156">
      <w:pPr>
        <w:pStyle w:val="Telobesedila"/>
        <w:spacing w:before="2"/>
        <w:rPr>
          <w:rFonts w:ascii="Times New Roman"/>
          <w:sz w:val="28"/>
        </w:rPr>
      </w:pPr>
    </w:p>
    <w:p w14:paraId="149684E6" w14:textId="41916AFD" w:rsidR="00B32156" w:rsidRDefault="00617028">
      <w:pPr>
        <w:pStyle w:val="Telobesedila"/>
        <w:tabs>
          <w:tab w:val="left" w:pos="3019"/>
        </w:tabs>
        <w:spacing w:before="87"/>
        <w:ind w:left="467"/>
        <w:rPr>
          <w:rFonts w:ascii="Times New Roman"/>
        </w:rPr>
      </w:pPr>
      <w:r>
        <w:t>Public</w:t>
      </w:r>
      <w:r>
        <w:rPr>
          <w:spacing w:val="-1"/>
        </w:rPr>
        <w:t xml:space="preserve"> </w:t>
      </w:r>
      <w:r>
        <w:t>contract</w:t>
      </w:r>
      <w:r>
        <w:rPr>
          <w:spacing w:val="-4"/>
        </w:rPr>
        <w:t xml:space="preserve"> </w:t>
      </w:r>
      <w:r>
        <w:t>number:</w:t>
      </w:r>
      <w:r>
        <w:tab/>
      </w:r>
      <w:r w:rsidR="00F6182E">
        <w:rPr>
          <w:rFonts w:ascii="Times New Roman"/>
        </w:rPr>
        <w:t>JNV-0015/2019-S-POG-STO</w:t>
      </w:r>
    </w:p>
    <w:p w14:paraId="6D752DCA" w14:textId="6A06DDF4" w:rsidR="00B32156" w:rsidRDefault="00617028">
      <w:pPr>
        <w:pStyle w:val="Telobesedila"/>
        <w:tabs>
          <w:tab w:val="left" w:pos="3019"/>
        </w:tabs>
        <w:spacing w:before="40"/>
        <w:ind w:left="467"/>
        <w:rPr>
          <w:rFonts w:ascii="Times New Roman"/>
        </w:rPr>
      </w:pPr>
      <w:r>
        <w:t>Date:</w:t>
      </w:r>
      <w:r>
        <w:tab/>
      </w:r>
      <w:r w:rsidR="00F6182E">
        <w:rPr>
          <w:rFonts w:ascii="Times New Roman"/>
        </w:rPr>
        <w:t>1</w:t>
      </w:r>
      <w:r w:rsidR="005D2EBB">
        <w:rPr>
          <w:rFonts w:ascii="Times New Roman"/>
        </w:rPr>
        <w:t>0</w:t>
      </w:r>
      <w:r>
        <w:rPr>
          <w:rFonts w:ascii="Times New Roman"/>
        </w:rPr>
        <w:t xml:space="preserve"> </w:t>
      </w:r>
      <w:r w:rsidR="00F6182E">
        <w:rPr>
          <w:rFonts w:ascii="Times New Roman"/>
        </w:rPr>
        <w:t>July</w:t>
      </w:r>
      <w:r>
        <w:rPr>
          <w:rFonts w:ascii="Times New Roman"/>
          <w:spacing w:val="28"/>
        </w:rPr>
        <w:t xml:space="preserve"> </w:t>
      </w:r>
      <w:r>
        <w:rPr>
          <w:rFonts w:ascii="Times New Roman"/>
        </w:rPr>
        <w:t>201</w:t>
      </w:r>
      <w:r w:rsidR="00F6182E">
        <w:rPr>
          <w:rFonts w:ascii="Times New Roman"/>
        </w:rPr>
        <w:t>9</w:t>
      </w:r>
    </w:p>
    <w:p w14:paraId="436A8E1A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69DA4EB0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7709AE92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497B01D0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0F015C43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423D25B2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3EDBEFB6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1687EEFD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77E81987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1E284409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09C6C7A4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29E5A52A" w14:textId="77777777" w:rsidR="00B32156" w:rsidRDefault="0065207B">
      <w:pPr>
        <w:pStyle w:val="Telobesedila"/>
        <w:rPr>
          <w:rFonts w:ascii="Times New Roman"/>
        </w:rPr>
      </w:pPr>
      <w:r>
        <w:pict w14:anchorId="06297638">
          <v:shapetype id="_x0000_t202" coordsize="21600,21600" o:spt="202" path="m,l,21600r21600,l21600,xe">
            <v:stroke joinstyle="miter"/>
            <v:path gradientshapeok="t" o:connecttype="rect"/>
          </v:shapetype>
          <v:shape id="_x0000_s1199" type="#_x0000_t202" style="position:absolute;margin-left:65.15pt;margin-top:15pt;width:465pt;height:113.4pt;z-index:251627520;mso-wrap-distance-left:0;mso-wrap-distance-right:0;mso-position-horizontal-relative:page" fillcolor="#d8d8d8" strokeweight=".72pt">
            <v:textbox inset="0,0,0,0">
              <w:txbxContent>
                <w:p w14:paraId="6FF8D256" w14:textId="77777777" w:rsidR="00857E42" w:rsidRDefault="00857E42">
                  <w:pPr>
                    <w:pStyle w:val="Telobesedila"/>
                    <w:spacing w:before="3"/>
                    <w:rPr>
                      <w:rFonts w:ascii="Times New Roman"/>
                      <w:sz w:val="35"/>
                    </w:rPr>
                  </w:pPr>
                </w:p>
                <w:p w14:paraId="37AA27E7" w14:textId="77777777" w:rsidR="00857E42" w:rsidRDefault="00857E42">
                  <w:pPr>
                    <w:ind w:left="645" w:right="645"/>
                    <w:jc w:val="center"/>
                    <w:rPr>
                      <w:rFonts w:ascii="Times New Roman"/>
                      <w:sz w:val="36"/>
                    </w:rPr>
                  </w:pPr>
                  <w:r>
                    <w:rPr>
                      <w:rFonts w:ascii="Times New Roman"/>
                      <w:w w:val="90"/>
                      <w:sz w:val="36"/>
                    </w:rPr>
                    <w:t>DOCUMENTATION</w:t>
                  </w:r>
                  <w:r>
                    <w:rPr>
                      <w:rFonts w:ascii="Times New Roman"/>
                      <w:spacing w:val="-54"/>
                      <w:w w:val="90"/>
                      <w:sz w:val="36"/>
                    </w:rPr>
                    <w:t xml:space="preserve"> </w:t>
                  </w:r>
                  <w:r>
                    <w:rPr>
                      <w:rFonts w:ascii="Times New Roman"/>
                      <w:w w:val="90"/>
                      <w:sz w:val="36"/>
                    </w:rPr>
                    <w:t>ON</w:t>
                  </w:r>
                  <w:r>
                    <w:rPr>
                      <w:rFonts w:ascii="Times New Roman"/>
                      <w:spacing w:val="-54"/>
                      <w:w w:val="90"/>
                      <w:sz w:val="36"/>
                    </w:rPr>
                    <w:t xml:space="preserve"> </w:t>
                  </w:r>
                  <w:r>
                    <w:rPr>
                      <w:rFonts w:ascii="Times New Roman"/>
                      <w:w w:val="90"/>
                      <w:sz w:val="36"/>
                    </w:rPr>
                    <w:t>AWARDING</w:t>
                  </w:r>
                </w:p>
                <w:p w14:paraId="15C989BC" w14:textId="112413DE" w:rsidR="00857E42" w:rsidRDefault="00857E42">
                  <w:pPr>
                    <w:spacing w:before="92" w:line="292" w:lineRule="auto"/>
                    <w:ind w:left="645" w:right="649"/>
                    <w:jc w:val="center"/>
                    <w:rPr>
                      <w:rFonts w:ascii="Times New Roman"/>
                      <w:sz w:val="36"/>
                    </w:rPr>
                  </w:pPr>
                  <w:r>
                    <w:rPr>
                      <w:rFonts w:ascii="Times New Roman"/>
                      <w:w w:val="85"/>
                      <w:sz w:val="36"/>
                    </w:rPr>
                    <w:t xml:space="preserve">A PUBLIC CONTRACT IN ACCORDANCE WITH AN OPEN </w:t>
                  </w:r>
                  <w:r>
                    <w:rPr>
                      <w:rFonts w:ascii="Times New Roman"/>
                      <w:w w:val="95"/>
                      <w:sz w:val="36"/>
                    </w:rPr>
                    <w:t>PROCEDURE</w:t>
                  </w:r>
                  <w:r w:rsidR="005D2EBB">
                    <w:rPr>
                      <w:rFonts w:ascii="Times New Roman"/>
                      <w:w w:val="95"/>
                      <w:sz w:val="36"/>
                    </w:rPr>
                    <w:t xml:space="preserve"> </w:t>
                  </w:r>
                  <w:r w:rsidR="00F964B1">
                    <w:rPr>
                      <w:rFonts w:ascii="Times New Roman"/>
                      <w:w w:val="95"/>
                      <w:sz w:val="36"/>
                    </w:rPr>
                    <w:t>AMENDMENT</w:t>
                  </w:r>
                </w:p>
              </w:txbxContent>
            </v:textbox>
            <w10:wrap type="topAndBottom" anchorx="page"/>
          </v:shape>
        </w:pict>
      </w:r>
    </w:p>
    <w:p w14:paraId="69FDF3C7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4E7E09FC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5451E994" w14:textId="77777777" w:rsidR="00B32156" w:rsidRDefault="00B32156">
      <w:pPr>
        <w:pStyle w:val="Telobesedila"/>
        <w:rPr>
          <w:rFonts w:ascii="Times New Roman"/>
          <w:sz w:val="20"/>
        </w:rPr>
      </w:pPr>
    </w:p>
    <w:p w14:paraId="657AB538" w14:textId="77777777" w:rsidR="00B32156" w:rsidRDefault="00617028">
      <w:pPr>
        <w:pStyle w:val="Telobesedila"/>
        <w:spacing w:before="208"/>
        <w:ind w:left="1433" w:right="1253"/>
        <w:jc w:val="center"/>
      </w:pPr>
      <w:r>
        <w:t>Subject of the public contract:</w:t>
      </w:r>
    </w:p>
    <w:p w14:paraId="2F87191C" w14:textId="77777777" w:rsidR="00B32156" w:rsidRDefault="00B32156">
      <w:pPr>
        <w:pStyle w:val="Telobesedila"/>
        <w:spacing w:before="2"/>
        <w:rPr>
          <w:sz w:val="29"/>
        </w:rPr>
      </w:pPr>
    </w:p>
    <w:p w14:paraId="6CDB12FF" w14:textId="7881589F" w:rsidR="00B32156" w:rsidRDefault="00461F06">
      <w:pPr>
        <w:spacing w:line="292" w:lineRule="auto"/>
        <w:ind w:left="1435" w:right="1253"/>
        <w:jc w:val="center"/>
        <w:rPr>
          <w:rFonts w:ascii="Times New Roman"/>
          <w:sz w:val="48"/>
        </w:rPr>
      </w:pPr>
      <w:r>
        <w:rPr>
          <w:rFonts w:ascii="Times New Roman"/>
          <w:w w:val="105"/>
          <w:sz w:val="48"/>
        </w:rPr>
        <w:t>Focused Multi-channel Campaign</w:t>
      </w:r>
      <w:r w:rsidR="00483FC0">
        <w:rPr>
          <w:rFonts w:ascii="Times New Roman"/>
          <w:w w:val="105"/>
          <w:sz w:val="48"/>
        </w:rPr>
        <w:t xml:space="preserve"> DACH</w:t>
      </w:r>
    </w:p>
    <w:p w14:paraId="2B74B9F2" w14:textId="77777777" w:rsidR="00B32156" w:rsidRDefault="00B32156">
      <w:pPr>
        <w:pStyle w:val="Telobesedila"/>
        <w:spacing w:before="3"/>
        <w:rPr>
          <w:rFonts w:ascii="Times New Roman"/>
          <w:sz w:val="53"/>
        </w:rPr>
      </w:pPr>
    </w:p>
    <w:p w14:paraId="380E55C0" w14:textId="7646E650" w:rsidR="00B32156" w:rsidRDefault="00617028">
      <w:pPr>
        <w:pStyle w:val="Telobesedila"/>
        <w:spacing w:before="1" w:line="276" w:lineRule="auto"/>
        <w:ind w:left="3715" w:right="3530" w:hanging="2"/>
        <w:jc w:val="center"/>
      </w:pPr>
      <w:r>
        <w:t xml:space="preserve">Public contract number: </w:t>
      </w:r>
      <w:r w:rsidR="00F6182E">
        <w:t>JNV-0015/2019-S-POG-STO</w:t>
      </w:r>
    </w:p>
    <w:p w14:paraId="18FC829D" w14:textId="77777777" w:rsidR="00B32156" w:rsidRDefault="00B32156">
      <w:pPr>
        <w:pStyle w:val="Telobesedila"/>
        <w:rPr>
          <w:sz w:val="24"/>
        </w:rPr>
      </w:pPr>
    </w:p>
    <w:p w14:paraId="2A2B8F0A" w14:textId="77777777" w:rsidR="00B32156" w:rsidRDefault="00B32156">
      <w:pPr>
        <w:pStyle w:val="Telobesedila"/>
        <w:spacing w:before="7"/>
        <w:rPr>
          <w:sz w:val="26"/>
        </w:rPr>
      </w:pPr>
    </w:p>
    <w:p w14:paraId="641B297A" w14:textId="77777777" w:rsidR="00B32156" w:rsidRDefault="00617028">
      <w:pPr>
        <w:pStyle w:val="Telobesedila"/>
        <w:tabs>
          <w:tab w:val="left" w:pos="2273"/>
          <w:tab w:val="left" w:pos="2380"/>
          <w:tab w:val="left" w:pos="4411"/>
          <w:tab w:val="left" w:pos="4463"/>
        </w:tabs>
        <w:spacing w:line="276" w:lineRule="auto"/>
        <w:ind w:left="398" w:right="213"/>
        <w:jc w:val="both"/>
      </w:pPr>
      <w:r>
        <w:t>The</w:t>
      </w:r>
      <w:r>
        <w:rPr>
          <w:spacing w:val="-4"/>
        </w:rPr>
        <w:t xml:space="preserve"> </w:t>
      </w:r>
      <w:r>
        <w:t>public</w:t>
      </w:r>
      <w:r>
        <w:rPr>
          <w:spacing w:val="-6"/>
        </w:rPr>
        <w:t xml:space="preserve"> </w:t>
      </w:r>
      <w:r>
        <w:t>contract</w:t>
      </w:r>
      <w:r>
        <w:rPr>
          <w:spacing w:val="-5"/>
        </w:rPr>
        <w:t xml:space="preserve"> </w:t>
      </w:r>
      <w:r>
        <w:t>under</w:t>
      </w:r>
      <w:r>
        <w:rPr>
          <w:spacing w:val="-9"/>
        </w:rPr>
        <w:t xml:space="preserve"> </w:t>
      </w:r>
      <w:r>
        <w:t>an</w:t>
      </w:r>
      <w:r>
        <w:rPr>
          <w:spacing w:val="-6"/>
        </w:rPr>
        <w:t xml:space="preserve"> </w:t>
      </w:r>
      <w:r>
        <w:rPr>
          <w:rFonts w:ascii="Times New Roman"/>
        </w:rPr>
        <w:t>open</w:t>
      </w:r>
      <w:r>
        <w:rPr>
          <w:rFonts w:ascii="Times New Roman"/>
          <w:spacing w:val="-14"/>
        </w:rPr>
        <w:t xml:space="preserve"> </w:t>
      </w:r>
      <w:r>
        <w:rPr>
          <w:rFonts w:ascii="Times New Roman"/>
        </w:rPr>
        <w:t>procedure</w:t>
      </w:r>
      <w:r>
        <w:rPr>
          <w:rFonts w:ascii="Times New Roman"/>
          <w:spacing w:val="-13"/>
        </w:rPr>
        <w:t xml:space="preserve"> </w:t>
      </w:r>
      <w:r>
        <w:t>was</w:t>
      </w:r>
      <w:r>
        <w:rPr>
          <w:spacing w:val="-6"/>
        </w:rPr>
        <w:t xml:space="preserve"> </w:t>
      </w:r>
      <w:r>
        <w:t>published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European</w:t>
      </w:r>
      <w:r>
        <w:rPr>
          <w:spacing w:val="-4"/>
        </w:rPr>
        <w:t xml:space="preserve"> </w:t>
      </w:r>
      <w:r>
        <w:t>Journal</w:t>
      </w:r>
      <w:r>
        <w:rPr>
          <w:spacing w:val="-4"/>
        </w:rPr>
        <w:t xml:space="preserve"> </w:t>
      </w:r>
      <w:r>
        <w:t>under</w:t>
      </w:r>
      <w:r>
        <w:rPr>
          <w:spacing w:val="-4"/>
        </w:rPr>
        <w:t xml:space="preserve"> </w:t>
      </w:r>
      <w:r>
        <w:t>publication no.</w:t>
      </w: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  <w:r>
        <w:rPr>
          <w:rFonts w:ascii="Times New Roman"/>
        </w:rPr>
        <w:t>_</w:t>
      </w:r>
      <w:r>
        <w:t>,</w:t>
      </w:r>
      <w:r>
        <w:rPr>
          <w:spacing w:val="-1"/>
        </w:rPr>
        <w:t xml:space="preserve"> </w:t>
      </w:r>
      <w:r>
        <w:t>on</w:t>
      </w: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  <w:r>
        <w:rPr>
          <w:rFonts w:ascii="Times New Roman"/>
          <w:u w:val="single"/>
        </w:rPr>
        <w:tab/>
      </w:r>
      <w:r>
        <w:t>and on the Public Procurement Portal</w:t>
      </w:r>
      <w:r>
        <w:rPr>
          <w:spacing w:val="-9"/>
        </w:rPr>
        <w:t xml:space="preserve"> </w:t>
      </w:r>
      <w:r>
        <w:t>under</w:t>
      </w:r>
      <w:r>
        <w:rPr>
          <w:spacing w:val="-2"/>
        </w:rPr>
        <w:t xml:space="preserve"> </w:t>
      </w:r>
      <w:r>
        <w:t>publication no.</w:t>
      </w: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  <w:r>
        <w:rPr>
          <w:rFonts w:ascii="Times New Roman"/>
          <w:u w:val="single"/>
        </w:rPr>
        <w:tab/>
      </w:r>
      <w:r>
        <w:t>,</w:t>
      </w:r>
      <w:r>
        <w:rPr>
          <w:spacing w:val="-2"/>
        </w:rPr>
        <w:t xml:space="preserve"> </w:t>
      </w:r>
      <w:r>
        <w:t>on</w:t>
      </w: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  <w:r>
        <w:t>.</w:t>
      </w:r>
    </w:p>
    <w:p w14:paraId="01132C07" w14:textId="77777777" w:rsidR="00B32156" w:rsidRDefault="00B32156">
      <w:pPr>
        <w:pStyle w:val="Telobesedila"/>
        <w:rPr>
          <w:sz w:val="20"/>
        </w:rPr>
      </w:pPr>
    </w:p>
    <w:p w14:paraId="578CC1F0" w14:textId="77777777" w:rsidR="00B32156" w:rsidRDefault="00B32156">
      <w:pPr>
        <w:pStyle w:val="Telobesedila"/>
        <w:rPr>
          <w:sz w:val="20"/>
        </w:rPr>
      </w:pPr>
    </w:p>
    <w:p w14:paraId="4DF8F346" w14:textId="77777777" w:rsidR="00B32156" w:rsidRDefault="00B32156">
      <w:pPr>
        <w:pStyle w:val="Telobesedila"/>
        <w:rPr>
          <w:sz w:val="20"/>
        </w:rPr>
      </w:pPr>
    </w:p>
    <w:p w14:paraId="629996A0" w14:textId="77777777" w:rsidR="00B32156" w:rsidRDefault="00B32156">
      <w:pPr>
        <w:pStyle w:val="Telobesedila"/>
        <w:rPr>
          <w:sz w:val="20"/>
        </w:rPr>
      </w:pPr>
    </w:p>
    <w:p w14:paraId="39345BEE" w14:textId="77777777" w:rsidR="00B32156" w:rsidRDefault="00B32156">
      <w:pPr>
        <w:pStyle w:val="Telobesedila"/>
        <w:rPr>
          <w:sz w:val="20"/>
        </w:rPr>
      </w:pPr>
    </w:p>
    <w:p w14:paraId="28B79134" w14:textId="77777777" w:rsidR="00B32156" w:rsidRDefault="0065207B">
      <w:pPr>
        <w:pStyle w:val="Telobesedila"/>
        <w:spacing w:before="8"/>
        <w:rPr>
          <w:sz w:val="11"/>
        </w:rPr>
      </w:pPr>
      <w:r>
        <w:pict w14:anchorId="7FA9089F">
          <v:line id="_x0000_s1198" style="position:absolute;z-index:251628544;mso-wrap-distance-left:0;mso-wrap-distance-right:0;mso-position-horizontal-relative:page" from="70.9pt,9.45pt" to="214.9pt,9.45pt" strokeweight=".72pt">
            <w10:wrap type="topAndBottom" anchorx="page"/>
          </v:line>
        </w:pict>
      </w:r>
    </w:p>
    <w:p w14:paraId="254A4644" w14:textId="77777777" w:rsidR="00B32156" w:rsidRDefault="00B32156">
      <w:pPr>
        <w:pStyle w:val="Telobesedila"/>
        <w:spacing w:before="1"/>
        <w:rPr>
          <w:sz w:val="20"/>
        </w:rPr>
      </w:pPr>
    </w:p>
    <w:p w14:paraId="2D767865" w14:textId="77777777" w:rsidR="00B32156" w:rsidRDefault="00617028">
      <w:pPr>
        <w:spacing w:before="91"/>
        <w:ind w:left="115"/>
        <w:rPr>
          <w:sz w:val="14"/>
        </w:rPr>
      </w:pPr>
      <w:r>
        <w:rPr>
          <w:color w:val="595959"/>
          <w:sz w:val="14"/>
        </w:rPr>
        <w:t>Public Agency of the Republic of Slovenia for the Marketing and Promotion of Tourism</w:t>
      </w:r>
    </w:p>
    <w:p w14:paraId="34F57E6D" w14:textId="77777777" w:rsidR="00B32156" w:rsidRDefault="00617028">
      <w:pPr>
        <w:spacing w:before="25"/>
        <w:ind w:left="115"/>
        <w:rPr>
          <w:sz w:val="14"/>
        </w:rPr>
      </w:pPr>
      <w:proofErr w:type="spellStart"/>
      <w:r>
        <w:rPr>
          <w:color w:val="595959"/>
          <w:sz w:val="14"/>
        </w:rPr>
        <w:t>Dimi</w:t>
      </w:r>
      <w:r>
        <w:rPr>
          <w:rFonts w:ascii="Times New Roman" w:hAnsi="Times New Roman"/>
          <w:color w:val="595959"/>
          <w:sz w:val="14"/>
        </w:rPr>
        <w:t>č</w:t>
      </w:r>
      <w:r>
        <w:rPr>
          <w:color w:val="595959"/>
          <w:sz w:val="14"/>
        </w:rPr>
        <w:t>eva</w:t>
      </w:r>
      <w:proofErr w:type="spellEnd"/>
      <w:r>
        <w:rPr>
          <w:color w:val="595959"/>
          <w:sz w:val="14"/>
        </w:rPr>
        <w:t xml:space="preserve"> </w:t>
      </w:r>
      <w:proofErr w:type="spellStart"/>
      <w:r>
        <w:rPr>
          <w:color w:val="595959"/>
          <w:sz w:val="14"/>
        </w:rPr>
        <w:t>ulica</w:t>
      </w:r>
      <w:proofErr w:type="spellEnd"/>
      <w:r>
        <w:rPr>
          <w:color w:val="595959"/>
          <w:sz w:val="14"/>
        </w:rPr>
        <w:t xml:space="preserve"> 13, SI-1000 Ljubljana, Slovenia, </w:t>
      </w:r>
      <w:r>
        <w:rPr>
          <w:color w:val="75913B"/>
          <w:sz w:val="14"/>
        </w:rPr>
        <w:t xml:space="preserve">phone no.: </w:t>
      </w:r>
      <w:r>
        <w:rPr>
          <w:color w:val="595959"/>
          <w:sz w:val="14"/>
        </w:rPr>
        <w:t xml:space="preserve">+386 (0)1 589 85 50, </w:t>
      </w:r>
      <w:r>
        <w:rPr>
          <w:color w:val="75913B"/>
          <w:sz w:val="14"/>
        </w:rPr>
        <w:t xml:space="preserve">fax: </w:t>
      </w:r>
      <w:r>
        <w:rPr>
          <w:color w:val="595959"/>
          <w:sz w:val="14"/>
        </w:rPr>
        <w:t xml:space="preserve">+386 (0)1 589 85 60, </w:t>
      </w:r>
      <w:r>
        <w:rPr>
          <w:color w:val="75913B"/>
          <w:sz w:val="14"/>
        </w:rPr>
        <w:t xml:space="preserve">e-mail: </w:t>
      </w:r>
      <w:hyperlink r:id="rId9">
        <w:r>
          <w:rPr>
            <w:color w:val="595959"/>
            <w:sz w:val="14"/>
          </w:rPr>
          <w:t>info@slovenia.info,</w:t>
        </w:r>
      </w:hyperlink>
      <w:r>
        <w:rPr>
          <w:color w:val="595959"/>
          <w:sz w:val="14"/>
        </w:rPr>
        <w:t xml:space="preserve"> </w:t>
      </w:r>
      <w:r>
        <w:rPr>
          <w:color w:val="75913B"/>
          <w:sz w:val="14"/>
        </w:rPr>
        <w:t xml:space="preserve">company ID no.: </w:t>
      </w:r>
      <w:r>
        <w:rPr>
          <w:color w:val="595959"/>
          <w:sz w:val="14"/>
        </w:rPr>
        <w:t>6889859000,</w:t>
      </w:r>
    </w:p>
    <w:p w14:paraId="48FFFD3B" w14:textId="77777777" w:rsidR="00B32156" w:rsidRDefault="00617028">
      <w:pPr>
        <w:spacing w:before="25"/>
        <w:ind w:left="115"/>
        <w:rPr>
          <w:sz w:val="14"/>
        </w:rPr>
      </w:pPr>
      <w:r>
        <w:rPr>
          <w:color w:val="75913B"/>
          <w:sz w:val="14"/>
        </w:rPr>
        <w:t xml:space="preserve">VAT ID no.: </w:t>
      </w:r>
      <w:r>
        <w:rPr>
          <w:color w:val="646B69"/>
          <w:sz w:val="14"/>
        </w:rPr>
        <w:t>SI</w:t>
      </w:r>
      <w:r>
        <w:rPr>
          <w:color w:val="595959"/>
          <w:sz w:val="14"/>
        </w:rPr>
        <w:t>93477902</w:t>
      </w:r>
      <w:r>
        <w:rPr>
          <w:color w:val="75913B"/>
          <w:sz w:val="14"/>
        </w:rPr>
        <w:t xml:space="preserve">, IBAN: </w:t>
      </w:r>
      <w:r>
        <w:rPr>
          <w:color w:val="595959"/>
          <w:sz w:val="14"/>
        </w:rPr>
        <w:t>SI56 0110 0600 0049 687</w:t>
      </w:r>
    </w:p>
    <w:p w14:paraId="1FA28DE9" w14:textId="77777777" w:rsidR="00B32156" w:rsidRDefault="00DD7462">
      <w:pPr>
        <w:spacing w:before="25"/>
        <w:ind w:left="115"/>
        <w:rPr>
          <w:sz w:val="14"/>
        </w:rPr>
      </w:pPr>
      <w:hyperlink r:id="rId10">
        <w:r w:rsidR="00617028">
          <w:rPr>
            <w:color w:val="75913B"/>
            <w:sz w:val="14"/>
          </w:rPr>
          <w:t>www.slovenia.info</w:t>
        </w:r>
      </w:hyperlink>
    </w:p>
    <w:p w14:paraId="3A2AF671" w14:textId="77777777" w:rsidR="00B32156" w:rsidRDefault="00B32156">
      <w:pPr>
        <w:rPr>
          <w:sz w:val="14"/>
        </w:rPr>
        <w:sectPr w:rsidR="00B32156">
          <w:type w:val="continuous"/>
          <w:pgSz w:w="11910" w:h="16840"/>
          <w:pgMar w:top="660" w:right="1200" w:bottom="280" w:left="1020" w:header="708" w:footer="708" w:gutter="0"/>
          <w:cols w:space="708"/>
        </w:sectPr>
      </w:pPr>
    </w:p>
    <w:p w14:paraId="75B9A19D" w14:textId="77777777" w:rsidR="00B32156" w:rsidRDefault="00B32156">
      <w:pPr>
        <w:sectPr w:rsidR="00B32156">
          <w:footerReference w:type="default" r:id="rId11"/>
          <w:type w:val="continuous"/>
          <w:pgSz w:w="11910" w:h="16840"/>
          <w:pgMar w:top="1499" w:right="1300" w:bottom="1485" w:left="1300" w:header="708" w:footer="708" w:gutter="0"/>
          <w:cols w:space="708"/>
        </w:sectPr>
      </w:pPr>
    </w:p>
    <w:p w14:paraId="3272AB31" w14:textId="73579442" w:rsidR="008063B8" w:rsidRPr="003A181D" w:rsidRDefault="00A96A9A" w:rsidP="003A181D">
      <w:pPr>
        <w:widowControl/>
        <w:adjustRightInd w:val="0"/>
        <w:rPr>
          <w:rFonts w:ascii="Calibri Light" w:hAnsi="Calibri Light" w:cs="Calibri Light"/>
          <w:b/>
        </w:rPr>
      </w:pPr>
      <w:bookmarkStart w:id="0" w:name="_TOC_250057"/>
      <w:bookmarkEnd w:id="0"/>
      <w:r>
        <w:rPr>
          <w:rFonts w:ascii="Calibri Light" w:hAnsi="Calibri Light" w:cs="Calibri Light"/>
          <w:b/>
        </w:rPr>
        <w:lastRenderedPageBreak/>
        <w:t>AMENDMENT</w:t>
      </w:r>
      <w:r w:rsidR="008C1808" w:rsidRPr="003A181D">
        <w:rPr>
          <w:rFonts w:ascii="Calibri Light" w:hAnsi="Calibri Light" w:cs="Calibri Light"/>
          <w:b/>
        </w:rPr>
        <w:t xml:space="preserve"> OF THE TENDER DOCUMENTATION</w:t>
      </w:r>
    </w:p>
    <w:p w14:paraId="2CDCB0B6" w14:textId="77777777" w:rsidR="008C1808" w:rsidRDefault="008C1808" w:rsidP="008063B8">
      <w:pPr>
        <w:pStyle w:val="Default"/>
        <w:rPr>
          <w:rFonts w:ascii="Calibri Light" w:hAnsi="Calibri Light" w:cs="Calibri Light"/>
        </w:rPr>
      </w:pPr>
    </w:p>
    <w:p w14:paraId="32B86307" w14:textId="4F7BE62E" w:rsidR="008063B8" w:rsidRPr="00A12259" w:rsidRDefault="005D0AD9" w:rsidP="0011025D">
      <w:pPr>
        <w:pStyle w:val="Default"/>
        <w:jc w:val="both"/>
        <w:rPr>
          <w:rFonts w:ascii="Calibri Light" w:hAnsi="Calibri Light" w:cs="Calibri Light"/>
          <w:lang w:val="en-US"/>
        </w:rPr>
      </w:pPr>
      <w:r w:rsidRPr="00A12259">
        <w:rPr>
          <w:rFonts w:ascii="Calibri Light" w:hAnsi="Calibri Light" w:cs="Calibri Light"/>
          <w:lang w:val="en-US"/>
        </w:rPr>
        <w:t xml:space="preserve">In the tender documentation for the public contract "Focused Multi-channel campaign DACH", dated on 1 </w:t>
      </w:r>
      <w:r w:rsidR="0074000B" w:rsidRPr="00A12259">
        <w:rPr>
          <w:rFonts w:ascii="Calibri Light" w:hAnsi="Calibri Light" w:cs="Calibri Light"/>
          <w:lang w:val="en-US"/>
        </w:rPr>
        <w:t xml:space="preserve">July </w:t>
      </w:r>
      <w:r w:rsidRPr="00A12259">
        <w:rPr>
          <w:rFonts w:ascii="Calibri Light" w:hAnsi="Calibri Light" w:cs="Calibri Light"/>
          <w:lang w:val="en-US"/>
        </w:rPr>
        <w:t>2019,</w:t>
      </w:r>
      <w:r w:rsidR="008063B8" w:rsidRPr="00A12259">
        <w:rPr>
          <w:rFonts w:ascii="Calibri Light" w:hAnsi="Calibri Light" w:cs="Calibri Light"/>
          <w:lang w:val="en-US"/>
        </w:rPr>
        <w:t xml:space="preserve"> the part of the documentation where number of TV advertisements for ZDF Germany is defined changes from 25 to 20, as follows:</w:t>
      </w:r>
    </w:p>
    <w:p w14:paraId="66BBC8A0" w14:textId="3BA54559" w:rsidR="008063B8" w:rsidRPr="00A12259" w:rsidRDefault="008063B8" w:rsidP="0011025D">
      <w:pPr>
        <w:pStyle w:val="Default"/>
        <w:numPr>
          <w:ilvl w:val="0"/>
          <w:numId w:val="45"/>
        </w:numPr>
        <w:jc w:val="both"/>
        <w:rPr>
          <w:rFonts w:ascii="Calibri Light" w:eastAsia="Times New Roman" w:hAnsi="Calibri Light" w:cs="Calibri Light"/>
          <w:lang w:val="en-US"/>
        </w:rPr>
      </w:pPr>
      <w:r w:rsidRPr="00A12259">
        <w:rPr>
          <w:rFonts w:ascii="Calibri Light" w:eastAsia="Times New Roman" w:hAnsi="Calibri Light" w:cs="Calibri Light"/>
          <w:lang w:val="en-US"/>
        </w:rPr>
        <w:t xml:space="preserve">In the point 5.1 Objectives arising from media buying on TV, in print media and web </w:t>
      </w:r>
      <w:r w:rsidR="00A12259" w:rsidRPr="00A12259">
        <w:rPr>
          <w:rFonts w:ascii="Calibri Light" w:eastAsia="Times New Roman" w:hAnsi="Calibri Light" w:cs="Calibri Light"/>
          <w:lang w:val="en-US"/>
        </w:rPr>
        <w:t>portals under</w:t>
      </w:r>
      <w:r w:rsidRPr="00A12259">
        <w:rPr>
          <w:rFonts w:ascii="Calibri Light" w:eastAsia="Times New Roman" w:hAnsi="Calibri Light" w:cs="Calibri Light"/>
          <w:lang w:val="en-US"/>
        </w:rPr>
        <w:t xml:space="preserve"> title Germany in first paragraph number 25 next to ZDF is deleted and replaced with number 20. </w:t>
      </w:r>
    </w:p>
    <w:p w14:paraId="4D0C8E19" w14:textId="27D5E467" w:rsidR="008063B8" w:rsidRPr="00A12259" w:rsidRDefault="008063B8" w:rsidP="0011025D">
      <w:pPr>
        <w:pStyle w:val="Default"/>
        <w:numPr>
          <w:ilvl w:val="0"/>
          <w:numId w:val="45"/>
        </w:numPr>
        <w:jc w:val="both"/>
        <w:rPr>
          <w:rFonts w:ascii="Calibri Light" w:eastAsia="Times New Roman" w:hAnsi="Calibri Light" w:cs="Calibri Light"/>
          <w:lang w:val="en-US"/>
        </w:rPr>
      </w:pPr>
      <w:r w:rsidRPr="00A12259">
        <w:rPr>
          <w:rFonts w:ascii="Calibri Light" w:eastAsia="Times New Roman" w:hAnsi="Calibri Light" w:cs="Calibri Light"/>
          <w:lang w:val="en-US"/>
        </w:rPr>
        <w:t xml:space="preserve">In Appendix to form no. 8 under title Germany number 25 next to ZDF is deleted </w:t>
      </w:r>
      <w:r w:rsidR="00A12259" w:rsidRPr="00A12259">
        <w:rPr>
          <w:rFonts w:ascii="Calibri Light" w:eastAsia="Times New Roman" w:hAnsi="Calibri Light" w:cs="Calibri Light"/>
          <w:lang w:val="en-US"/>
        </w:rPr>
        <w:t>and replaced</w:t>
      </w:r>
      <w:r w:rsidRPr="00A12259">
        <w:rPr>
          <w:rFonts w:ascii="Calibri Light" w:eastAsia="Times New Roman" w:hAnsi="Calibri Light" w:cs="Calibri Light"/>
          <w:lang w:val="en-US"/>
        </w:rPr>
        <w:t xml:space="preserve"> with 20.</w:t>
      </w:r>
    </w:p>
    <w:p w14:paraId="75B4251A" w14:textId="794C8897" w:rsidR="008063B8" w:rsidRPr="00A12259" w:rsidRDefault="00F44809" w:rsidP="0011025D">
      <w:pPr>
        <w:pStyle w:val="Default"/>
        <w:jc w:val="both"/>
        <w:rPr>
          <w:rFonts w:ascii="Calibri Light" w:hAnsi="Calibri Light" w:cs="Calibri Light"/>
          <w:lang w:val="en-US"/>
        </w:rPr>
      </w:pPr>
      <w:r w:rsidRPr="00A96A9A">
        <w:rPr>
          <w:rFonts w:ascii="Calibri Light" w:hAnsi="Calibri Light" w:cs="Calibri Light"/>
          <w:lang w:val="en-US"/>
        </w:rPr>
        <w:t xml:space="preserve">Annex to </w:t>
      </w:r>
      <w:r w:rsidR="009A3980">
        <w:rPr>
          <w:rFonts w:ascii="Calibri Light" w:hAnsi="Calibri Light" w:cs="Calibri Light"/>
          <w:lang w:val="en-US"/>
        </w:rPr>
        <w:t>this</w:t>
      </w:r>
      <w:r w:rsidRPr="00A96A9A">
        <w:rPr>
          <w:rFonts w:ascii="Calibri Light" w:hAnsi="Calibri Light" w:cs="Calibri Light"/>
          <w:lang w:val="en-US"/>
        </w:rPr>
        <w:t xml:space="preserve"> amendment of the tender documentation is accordingly amended </w:t>
      </w:r>
      <w:r w:rsidRPr="009330E9">
        <w:rPr>
          <w:rFonts w:ascii="Calibri Light" w:hAnsi="Calibri Light" w:cs="Calibri Light"/>
          <w:i/>
          <w:lang w:val="en-US"/>
        </w:rPr>
        <w:t>Appendix to form no. 8</w:t>
      </w:r>
      <w:r w:rsidR="00D93959">
        <w:rPr>
          <w:rFonts w:ascii="Calibri Light" w:hAnsi="Calibri Light" w:cs="Calibri Light"/>
          <w:i/>
          <w:lang w:val="en-US"/>
        </w:rPr>
        <w:t xml:space="preserve"> (</w:t>
      </w:r>
      <w:r w:rsidR="00E40E65">
        <w:rPr>
          <w:rFonts w:ascii="Calibri Light" w:hAnsi="Calibri Light" w:cs="Calibri Light"/>
          <w:i/>
          <w:lang w:val="en-US"/>
        </w:rPr>
        <w:t>.</w:t>
      </w:r>
      <w:r w:rsidR="00D93959">
        <w:rPr>
          <w:rFonts w:ascii="Calibri Light" w:hAnsi="Calibri Light" w:cs="Calibri Light"/>
          <w:i/>
          <w:lang w:val="en-US"/>
        </w:rPr>
        <w:t>xlsx)</w:t>
      </w:r>
      <w:r w:rsidRPr="00A96A9A">
        <w:rPr>
          <w:rFonts w:ascii="Calibri Light" w:hAnsi="Calibri Light" w:cs="Calibri Light"/>
          <w:lang w:val="en-US"/>
        </w:rPr>
        <w:t>.</w:t>
      </w:r>
    </w:p>
    <w:p w14:paraId="24B965FD" w14:textId="77777777" w:rsidR="00F44809" w:rsidRDefault="00F44809" w:rsidP="0011025D">
      <w:pPr>
        <w:pStyle w:val="Default"/>
        <w:jc w:val="both"/>
        <w:rPr>
          <w:rFonts w:ascii="Calibri Light" w:hAnsi="Calibri Light" w:cs="Calibri Light"/>
          <w:lang w:val="en-US"/>
        </w:rPr>
      </w:pPr>
    </w:p>
    <w:p w14:paraId="1B00565A" w14:textId="03FBDBDE" w:rsidR="008063B8" w:rsidRPr="00A12259" w:rsidRDefault="008063B8" w:rsidP="0011025D">
      <w:pPr>
        <w:pStyle w:val="Default"/>
        <w:jc w:val="both"/>
        <w:rPr>
          <w:rFonts w:ascii="Calibri Light" w:hAnsi="Calibri Light" w:cs="Calibri Light"/>
          <w:lang w:val="en-US"/>
        </w:rPr>
      </w:pPr>
      <w:r w:rsidRPr="00A12259">
        <w:rPr>
          <w:rFonts w:ascii="Calibri Light" w:hAnsi="Calibri Light" w:cs="Calibri Light"/>
          <w:lang w:val="en-US"/>
        </w:rPr>
        <w:t xml:space="preserve">Solely in </w:t>
      </w:r>
      <w:r w:rsidR="00A12259" w:rsidRPr="00A12259">
        <w:rPr>
          <w:rFonts w:ascii="Calibri Light" w:hAnsi="Calibri Light" w:cs="Calibri Light"/>
          <w:lang w:val="en-US"/>
        </w:rPr>
        <w:t>English</w:t>
      </w:r>
      <w:r w:rsidRPr="00A12259">
        <w:rPr>
          <w:rFonts w:ascii="Calibri Light" w:hAnsi="Calibri Light" w:cs="Calibri Light"/>
          <w:lang w:val="en-US"/>
        </w:rPr>
        <w:t xml:space="preserve"> version of the tender documentation title of </w:t>
      </w:r>
      <w:r w:rsidR="001F4680">
        <w:rPr>
          <w:rFonts w:ascii="Calibri Light" w:hAnsi="Calibri Light" w:cs="Calibri Light"/>
          <w:lang w:val="en-US"/>
        </w:rPr>
        <w:t xml:space="preserve">the </w:t>
      </w:r>
      <w:r w:rsidRPr="00A12259">
        <w:rPr>
          <w:rFonts w:ascii="Calibri Light" w:hAnsi="Calibri Light" w:cs="Calibri Light"/>
          <w:lang w:val="en-US"/>
        </w:rPr>
        <w:t xml:space="preserve">point 5.2 </w:t>
      </w:r>
      <w:r w:rsidR="00D439A2">
        <w:rPr>
          <w:rFonts w:ascii="Calibri Light" w:hAnsi="Calibri Light" w:cs="Calibri Light"/>
          <w:lang w:val="en-US"/>
        </w:rPr>
        <w:t xml:space="preserve">changes </w:t>
      </w:r>
      <w:r w:rsidRPr="00A12259">
        <w:rPr>
          <w:rFonts w:ascii="Calibri Light" w:hAnsi="Calibri Light" w:cs="Calibri Light"/>
          <w:lang w:val="en-US"/>
        </w:rPr>
        <w:t xml:space="preserve">and reach arising from Facebook advertising in Germany changes from 1.500,000 to 1.000,000 as follows: </w:t>
      </w:r>
    </w:p>
    <w:p w14:paraId="76FD7091" w14:textId="2FC46239" w:rsidR="008063B8" w:rsidRPr="0011025D" w:rsidRDefault="008063B8" w:rsidP="0011025D">
      <w:pPr>
        <w:pStyle w:val="Default"/>
        <w:numPr>
          <w:ilvl w:val="0"/>
          <w:numId w:val="45"/>
        </w:numPr>
        <w:jc w:val="both"/>
        <w:rPr>
          <w:rFonts w:ascii="Calibri Light" w:eastAsia="Times New Roman" w:hAnsi="Calibri Light" w:cs="Calibri Light"/>
          <w:lang w:val="en-US"/>
        </w:rPr>
      </w:pPr>
      <w:r w:rsidRPr="0011025D">
        <w:rPr>
          <w:rFonts w:ascii="Calibri Light" w:eastAsia="Times New Roman" w:hAnsi="Calibri Light" w:cs="Calibri Light"/>
          <w:lang w:val="en-US"/>
        </w:rPr>
        <w:t>Title of point 5.2 changes from »Objectives arising from digital advertising » into »Objectives arising from Facebook advertising«</w:t>
      </w:r>
    </w:p>
    <w:p w14:paraId="73D45B84" w14:textId="2A086AFE" w:rsidR="008063B8" w:rsidRPr="0011025D" w:rsidRDefault="0011025D" w:rsidP="0011025D">
      <w:pPr>
        <w:pStyle w:val="Default"/>
        <w:numPr>
          <w:ilvl w:val="0"/>
          <w:numId w:val="45"/>
        </w:numPr>
        <w:jc w:val="both"/>
        <w:rPr>
          <w:rFonts w:ascii="Calibri Light" w:eastAsia="Times New Roman" w:hAnsi="Calibri Light" w:cs="Calibri Light"/>
          <w:lang w:val="en-US"/>
        </w:rPr>
      </w:pPr>
      <w:r>
        <w:rPr>
          <w:rFonts w:ascii="Calibri Light" w:eastAsia="Times New Roman" w:hAnsi="Calibri Light" w:cs="Calibri Light"/>
          <w:lang w:val="en-US"/>
        </w:rPr>
        <w:t>I</w:t>
      </w:r>
      <w:r w:rsidR="008063B8" w:rsidRPr="0011025D">
        <w:rPr>
          <w:rFonts w:ascii="Calibri Light" w:eastAsia="Times New Roman" w:hAnsi="Calibri Light" w:cs="Calibri Light"/>
          <w:lang w:val="en-US"/>
        </w:rPr>
        <w:t>n the first indent of point 5.2 reach for Germany changes from 1.500,000 users to 1.000,000 users.</w:t>
      </w:r>
    </w:p>
    <w:p w14:paraId="34C7C613" w14:textId="77777777" w:rsidR="008063B8" w:rsidRPr="00A12259" w:rsidRDefault="008063B8" w:rsidP="008063B8">
      <w:pPr>
        <w:pStyle w:val="Default"/>
        <w:rPr>
          <w:rFonts w:ascii="Calibri Light" w:hAnsi="Calibri Light" w:cs="Calibri Light"/>
          <w:lang w:val="en-US"/>
        </w:rPr>
      </w:pPr>
    </w:p>
    <w:p w14:paraId="3746BFAE" w14:textId="1ED8A478" w:rsidR="00535FA7" w:rsidRDefault="008063B8" w:rsidP="00F964B1">
      <w:pPr>
        <w:pStyle w:val="Telobesedila"/>
        <w:spacing w:before="6"/>
        <w:jc w:val="both"/>
      </w:pPr>
      <w:r w:rsidRPr="00A12259">
        <w:rPr>
          <w:rFonts w:ascii="Calibri Light" w:hAnsi="Calibri Light" w:cs="Calibri Light"/>
        </w:rPr>
        <w:t>In all other parts tender documentation remains</w:t>
      </w:r>
      <w:r>
        <w:rPr>
          <w:rFonts w:ascii="Calibri Light" w:hAnsi="Calibri Light" w:cs="Calibri Light"/>
        </w:rPr>
        <w:t xml:space="preserve"> unchanged and valid.</w:t>
      </w:r>
    </w:p>
    <w:p w14:paraId="30343F6B" w14:textId="77777777" w:rsidR="00535FA7" w:rsidRDefault="00535FA7" w:rsidP="00535FA7">
      <w:pPr>
        <w:pStyle w:val="Telobesedila"/>
        <w:spacing w:before="6"/>
        <w:ind w:left="118"/>
        <w:jc w:val="both"/>
      </w:pPr>
      <w:r>
        <w:t xml:space="preserve"> </w:t>
      </w:r>
    </w:p>
    <w:p w14:paraId="3FF2E5A1" w14:textId="77777777" w:rsidR="0036596B" w:rsidRDefault="0036596B" w:rsidP="0011025D">
      <w:pPr>
        <w:pStyle w:val="Telobesedila"/>
        <w:spacing w:before="6"/>
        <w:jc w:val="both"/>
      </w:pPr>
    </w:p>
    <w:p w14:paraId="5F71B11A" w14:textId="23F66E51" w:rsidR="00535FA7" w:rsidRDefault="00535FA7" w:rsidP="0011025D">
      <w:pPr>
        <w:pStyle w:val="Telobesedila"/>
        <w:spacing w:before="6"/>
        <w:jc w:val="both"/>
      </w:pPr>
      <w:r>
        <w:t>Yours sincerely,</w:t>
      </w:r>
    </w:p>
    <w:p w14:paraId="27A42C5B" w14:textId="77777777" w:rsidR="00535FA7" w:rsidRDefault="00535FA7" w:rsidP="00535FA7">
      <w:pPr>
        <w:pStyle w:val="Telobesedila"/>
        <w:spacing w:before="6"/>
        <w:ind w:left="118"/>
        <w:jc w:val="both"/>
      </w:pPr>
      <w:r>
        <w:t xml:space="preserve"> </w:t>
      </w:r>
    </w:p>
    <w:p w14:paraId="604666D7" w14:textId="77777777" w:rsidR="00535FA7" w:rsidRDefault="00535FA7" w:rsidP="00535FA7">
      <w:pPr>
        <w:pStyle w:val="Telobesedila"/>
        <w:spacing w:before="6"/>
        <w:ind w:left="118"/>
        <w:jc w:val="both"/>
      </w:pPr>
    </w:p>
    <w:p w14:paraId="1F5F7F0A" w14:textId="77777777" w:rsidR="00FE786D" w:rsidRDefault="00535FA7" w:rsidP="00E90EC9">
      <w:pPr>
        <w:pStyle w:val="Telobesedila"/>
        <w:spacing w:before="6"/>
        <w:ind w:left="6598" w:firstLine="602"/>
        <w:jc w:val="both"/>
      </w:pPr>
      <w:r>
        <w:t xml:space="preserve">Maja Pak </w:t>
      </w:r>
    </w:p>
    <w:p w14:paraId="260F8DC8" w14:textId="5806CD29" w:rsidR="00EF3535" w:rsidRDefault="00535FA7" w:rsidP="00AA5AA2">
      <w:pPr>
        <w:pStyle w:val="Telobesedila"/>
        <w:spacing w:before="6"/>
        <w:ind w:left="6598" w:firstLine="602"/>
        <w:jc w:val="both"/>
        <w:rPr>
          <w:rFonts w:ascii="Calibri Light"/>
          <w:sz w:val="27"/>
        </w:rPr>
      </w:pPr>
      <w:r>
        <w:t>Director</w:t>
      </w:r>
      <w:bookmarkStart w:id="1" w:name="_GoBack"/>
      <w:bookmarkEnd w:id="1"/>
    </w:p>
    <w:sectPr w:rsidR="00EF3535" w:rsidSect="005D2EBB">
      <w:footerReference w:type="default" r:id="rId12"/>
      <w:pgSz w:w="11910" w:h="16840"/>
      <w:pgMar w:top="1480" w:right="1300" w:bottom="1020" w:left="1300" w:header="0" w:footer="834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2FE78A" w14:textId="77777777" w:rsidR="0065207B" w:rsidRDefault="0065207B">
      <w:r>
        <w:separator/>
      </w:r>
    </w:p>
  </w:endnote>
  <w:endnote w:type="continuationSeparator" w:id="0">
    <w:p w14:paraId="43EE3608" w14:textId="77777777" w:rsidR="0065207B" w:rsidRDefault="006520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51AC37" w14:textId="77777777" w:rsidR="00857E42" w:rsidRDefault="0065207B">
    <w:pPr>
      <w:pStyle w:val="Telobesedila"/>
      <w:spacing w:line="14" w:lineRule="auto"/>
      <w:rPr>
        <w:sz w:val="20"/>
      </w:rPr>
    </w:pPr>
    <w:r>
      <w:pict w14:anchorId="4FA52262"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516.75pt;margin-top:788.55pt;width:9.6pt;height:15.5pt;z-index:-153808;mso-position-horizontal-relative:page;mso-position-vertical-relative:page" filled="f" stroked="f">
          <v:textbox style="mso-next-textbox:#_x0000_s2080" inset="0,0,0,0">
            <w:txbxContent>
              <w:p w14:paraId="15EC48EA" w14:textId="77777777" w:rsidR="00857E42" w:rsidRDefault="00857E42">
                <w:pPr>
                  <w:pStyle w:val="Telobesedila"/>
                  <w:spacing w:before="20"/>
                  <w:ind w:left="4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5E085D" w14:textId="77777777" w:rsidR="00857E42" w:rsidRDefault="0065207B">
    <w:pPr>
      <w:pStyle w:val="Telobesedila"/>
      <w:spacing w:line="14" w:lineRule="auto"/>
      <w:rPr>
        <w:sz w:val="20"/>
      </w:rPr>
    </w:pPr>
    <w:r>
      <w:pict w14:anchorId="3297432D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05.6pt;margin-top:788.55pt;width:20.75pt;height:15.5pt;z-index:-153064;mso-position-horizontal-relative:page;mso-position-vertical-relative:page" filled="f" stroked="f">
          <v:textbox style="mso-next-textbox:#_x0000_s2049" inset="0,0,0,0">
            <w:txbxContent>
              <w:p w14:paraId="5413F73A" w14:textId="77777777" w:rsidR="00857E42" w:rsidRDefault="00857E42">
                <w:pPr>
                  <w:pStyle w:val="Telobesedila"/>
                  <w:spacing w:before="20"/>
                  <w:ind w:left="4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120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22E19C" w14:textId="77777777" w:rsidR="0065207B" w:rsidRDefault="0065207B">
      <w:r>
        <w:separator/>
      </w:r>
    </w:p>
  </w:footnote>
  <w:footnote w:type="continuationSeparator" w:id="0">
    <w:p w14:paraId="094E2F4D" w14:textId="77777777" w:rsidR="0065207B" w:rsidRDefault="006520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42DD1"/>
    <w:multiLevelType w:val="hybridMultilevel"/>
    <w:tmpl w:val="E034E5E0"/>
    <w:lvl w:ilvl="0" w:tplc="1182FFFC">
      <w:numFmt w:val="bullet"/>
      <w:lvlText w:val="□"/>
      <w:lvlJc w:val="left"/>
      <w:pPr>
        <w:ind w:left="1298" w:hanging="360"/>
      </w:pPr>
      <w:rPr>
        <w:rFonts w:ascii="Times New Roman" w:eastAsia="Times New Roman" w:hAnsi="Times New Roman" w:cs="Times New Roman" w:hint="default"/>
        <w:w w:val="91"/>
        <w:sz w:val="22"/>
        <w:szCs w:val="22"/>
      </w:rPr>
    </w:lvl>
    <w:lvl w:ilvl="1" w:tplc="0424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1" w15:restartNumberingAfterBreak="0">
    <w:nsid w:val="025947F4"/>
    <w:multiLevelType w:val="hybridMultilevel"/>
    <w:tmpl w:val="0B8AE7D2"/>
    <w:lvl w:ilvl="0" w:tplc="BE601F60">
      <w:numFmt w:val="bullet"/>
      <w:lvlText w:val="-"/>
      <w:lvlJc w:val="left"/>
      <w:pPr>
        <w:ind w:left="1065" w:hanging="705"/>
      </w:pPr>
      <w:rPr>
        <w:rFonts w:ascii="Calibri" w:eastAsiaTheme="minorHAnsi" w:hAnsi="Calibri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D22CBE"/>
    <w:multiLevelType w:val="multilevel"/>
    <w:tmpl w:val="9AECFB1C"/>
    <w:name w:val="razpis 3"/>
    <w:lvl w:ilvl="0">
      <w:start w:val="1"/>
      <w:numFmt w:val="upperRoman"/>
      <w:lvlText w:val="%1."/>
      <w:lvlJc w:val="left"/>
      <w:pPr>
        <w:tabs>
          <w:tab w:val="num" w:pos="703"/>
        </w:tabs>
        <w:ind w:left="703" w:hanging="703"/>
      </w:pPr>
      <w:rPr>
        <w:rFonts w:hint="default"/>
        <w:color w:val="2F5496"/>
      </w:rPr>
    </w:lvl>
    <w:lvl w:ilvl="1">
      <w:start w:val="1"/>
      <w:numFmt w:val="decimal"/>
      <w:pStyle w:val="Poglavje2"/>
      <w:lvlText w:val="%2."/>
      <w:lvlJc w:val="left"/>
      <w:pPr>
        <w:tabs>
          <w:tab w:val="num" w:pos="705"/>
        </w:tabs>
        <w:ind w:left="705" w:hanging="705"/>
      </w:pPr>
      <w:rPr>
        <w:rFonts w:hint="default"/>
        <w:b/>
      </w:rPr>
    </w:lvl>
    <w:lvl w:ilvl="2">
      <w:start w:val="1"/>
      <w:numFmt w:val="ordinal"/>
      <w:lvlRestart w:val="0"/>
      <w:pStyle w:val="Poglavje3"/>
      <w:lvlText w:val="%3%2"/>
      <w:lvlJc w:val="left"/>
      <w:pPr>
        <w:tabs>
          <w:tab w:val="num" w:pos="5398"/>
        </w:tabs>
        <w:ind w:left="1389" w:firstLine="3289"/>
      </w:pPr>
      <w:rPr>
        <w:rFonts w:ascii="Calibri Light" w:hAnsi="Calibri Light" w:hint="default"/>
        <w:b/>
        <w:i w:val="0"/>
        <w:color w:val="2F5496"/>
        <w:sz w:val="24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DB20734"/>
    <w:multiLevelType w:val="hybridMultilevel"/>
    <w:tmpl w:val="29AAA7A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734701"/>
    <w:multiLevelType w:val="hybridMultilevel"/>
    <w:tmpl w:val="305697E4"/>
    <w:lvl w:ilvl="0" w:tplc="E9923B3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2A7BCE"/>
    <w:multiLevelType w:val="hybridMultilevel"/>
    <w:tmpl w:val="B3C2B690"/>
    <w:lvl w:ilvl="0" w:tplc="1DF495D6">
      <w:start w:val="8"/>
      <w:numFmt w:val="bullet"/>
      <w:lvlText w:val="-"/>
      <w:lvlJc w:val="left"/>
      <w:pPr>
        <w:ind w:left="720" w:hanging="360"/>
      </w:pPr>
      <w:rPr>
        <w:rFonts w:ascii="Calibri Light" w:eastAsia="Calibri" w:hAnsi="Calibri Light" w:cs="Calibri Light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5312B8"/>
    <w:multiLevelType w:val="hybridMultilevel"/>
    <w:tmpl w:val="D5940D02"/>
    <w:lvl w:ilvl="0" w:tplc="6B5E9362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A62EA6D4" w:tentative="1">
      <w:start w:val="1"/>
      <w:numFmt w:val="lowerLetter"/>
      <w:lvlText w:val="%2."/>
      <w:lvlJc w:val="left"/>
      <w:pPr>
        <w:ind w:left="1440" w:hanging="360"/>
      </w:pPr>
    </w:lvl>
    <w:lvl w:ilvl="2" w:tplc="973E8DD6" w:tentative="1">
      <w:start w:val="1"/>
      <w:numFmt w:val="lowerRoman"/>
      <w:lvlText w:val="%3."/>
      <w:lvlJc w:val="right"/>
      <w:pPr>
        <w:ind w:left="2160" w:hanging="180"/>
      </w:pPr>
    </w:lvl>
    <w:lvl w:ilvl="3" w:tplc="C6461AAA" w:tentative="1">
      <w:start w:val="1"/>
      <w:numFmt w:val="decimal"/>
      <w:lvlText w:val="%4."/>
      <w:lvlJc w:val="left"/>
      <w:pPr>
        <w:ind w:left="2880" w:hanging="360"/>
      </w:pPr>
    </w:lvl>
    <w:lvl w:ilvl="4" w:tplc="75AA9DCE" w:tentative="1">
      <w:start w:val="1"/>
      <w:numFmt w:val="lowerLetter"/>
      <w:lvlText w:val="%5."/>
      <w:lvlJc w:val="left"/>
      <w:pPr>
        <w:ind w:left="3600" w:hanging="360"/>
      </w:pPr>
    </w:lvl>
    <w:lvl w:ilvl="5" w:tplc="80888228" w:tentative="1">
      <w:start w:val="1"/>
      <w:numFmt w:val="lowerRoman"/>
      <w:lvlText w:val="%6."/>
      <w:lvlJc w:val="right"/>
      <w:pPr>
        <w:ind w:left="4320" w:hanging="180"/>
      </w:pPr>
    </w:lvl>
    <w:lvl w:ilvl="6" w:tplc="AA4CCB9A" w:tentative="1">
      <w:start w:val="1"/>
      <w:numFmt w:val="decimal"/>
      <w:lvlText w:val="%7."/>
      <w:lvlJc w:val="left"/>
      <w:pPr>
        <w:ind w:left="5040" w:hanging="360"/>
      </w:pPr>
    </w:lvl>
    <w:lvl w:ilvl="7" w:tplc="592E9E3E" w:tentative="1">
      <w:start w:val="1"/>
      <w:numFmt w:val="lowerLetter"/>
      <w:lvlText w:val="%8."/>
      <w:lvlJc w:val="left"/>
      <w:pPr>
        <w:ind w:left="5760" w:hanging="360"/>
      </w:pPr>
    </w:lvl>
    <w:lvl w:ilvl="8" w:tplc="3F920EF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9F6BE2"/>
    <w:multiLevelType w:val="hybridMultilevel"/>
    <w:tmpl w:val="1F9AC79C"/>
    <w:lvl w:ilvl="0" w:tplc="2FC038E0">
      <w:numFmt w:val="bullet"/>
      <w:lvlText w:val="□"/>
      <w:lvlJc w:val="left"/>
      <w:pPr>
        <w:ind w:left="684" w:hanging="360"/>
      </w:pPr>
      <w:rPr>
        <w:rFonts w:ascii="Times New Roman" w:eastAsia="Times New Roman" w:hAnsi="Times New Roman" w:cs="Times New Roman" w:hint="default"/>
        <w:w w:val="76"/>
        <w:sz w:val="22"/>
        <w:szCs w:val="22"/>
      </w:rPr>
    </w:lvl>
    <w:lvl w:ilvl="1" w:tplc="633C4E2C">
      <w:numFmt w:val="bullet"/>
      <w:lvlText w:val="-"/>
      <w:lvlJc w:val="left"/>
      <w:pPr>
        <w:ind w:left="838" w:hanging="360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2" w:tplc="41C6980C">
      <w:numFmt w:val="bullet"/>
      <w:lvlText w:val="•"/>
      <w:lvlJc w:val="left"/>
      <w:pPr>
        <w:ind w:left="1780" w:hanging="360"/>
      </w:pPr>
      <w:rPr>
        <w:rFonts w:hint="default"/>
      </w:rPr>
    </w:lvl>
    <w:lvl w:ilvl="3" w:tplc="9222A570">
      <w:numFmt w:val="bullet"/>
      <w:lvlText w:val="•"/>
      <w:lvlJc w:val="left"/>
      <w:pPr>
        <w:ind w:left="2721" w:hanging="360"/>
      </w:pPr>
      <w:rPr>
        <w:rFonts w:hint="default"/>
      </w:rPr>
    </w:lvl>
    <w:lvl w:ilvl="4" w:tplc="5A283448">
      <w:numFmt w:val="bullet"/>
      <w:lvlText w:val="•"/>
      <w:lvlJc w:val="left"/>
      <w:pPr>
        <w:ind w:left="3662" w:hanging="360"/>
      </w:pPr>
      <w:rPr>
        <w:rFonts w:hint="default"/>
      </w:rPr>
    </w:lvl>
    <w:lvl w:ilvl="5" w:tplc="22C43F08">
      <w:numFmt w:val="bullet"/>
      <w:lvlText w:val="•"/>
      <w:lvlJc w:val="left"/>
      <w:pPr>
        <w:ind w:left="4602" w:hanging="360"/>
      </w:pPr>
      <w:rPr>
        <w:rFonts w:hint="default"/>
      </w:rPr>
    </w:lvl>
    <w:lvl w:ilvl="6" w:tplc="5FA230FC">
      <w:numFmt w:val="bullet"/>
      <w:lvlText w:val="•"/>
      <w:lvlJc w:val="left"/>
      <w:pPr>
        <w:ind w:left="5543" w:hanging="360"/>
      </w:pPr>
      <w:rPr>
        <w:rFonts w:hint="default"/>
      </w:rPr>
    </w:lvl>
    <w:lvl w:ilvl="7" w:tplc="9E2A3A94">
      <w:numFmt w:val="bullet"/>
      <w:lvlText w:val="•"/>
      <w:lvlJc w:val="left"/>
      <w:pPr>
        <w:ind w:left="6484" w:hanging="360"/>
      </w:pPr>
      <w:rPr>
        <w:rFonts w:hint="default"/>
      </w:rPr>
    </w:lvl>
    <w:lvl w:ilvl="8" w:tplc="D3DC1D9E">
      <w:numFmt w:val="bullet"/>
      <w:lvlText w:val="•"/>
      <w:lvlJc w:val="left"/>
      <w:pPr>
        <w:ind w:left="7424" w:hanging="360"/>
      </w:pPr>
      <w:rPr>
        <w:rFonts w:hint="default"/>
      </w:rPr>
    </w:lvl>
  </w:abstractNum>
  <w:abstractNum w:abstractNumId="8" w15:restartNumberingAfterBreak="0">
    <w:nsid w:val="1AE575A7"/>
    <w:multiLevelType w:val="hybridMultilevel"/>
    <w:tmpl w:val="D6028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D6748E"/>
    <w:multiLevelType w:val="hybridMultilevel"/>
    <w:tmpl w:val="ECD43600"/>
    <w:lvl w:ilvl="0" w:tplc="138AFD72">
      <w:numFmt w:val="bullet"/>
      <w:lvlText w:val="•"/>
      <w:lvlJc w:val="left"/>
      <w:pPr>
        <w:ind w:left="1065" w:hanging="705"/>
      </w:pPr>
      <w:rPr>
        <w:rFonts w:ascii="Calibri" w:eastAsia="Calibri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8A5FBE"/>
    <w:multiLevelType w:val="hybridMultilevel"/>
    <w:tmpl w:val="6BFC1F00"/>
    <w:lvl w:ilvl="0" w:tplc="73E0DD0E">
      <w:numFmt w:val="bullet"/>
      <w:lvlText w:val="-"/>
      <w:lvlJc w:val="left"/>
      <w:pPr>
        <w:ind w:left="1298" w:hanging="360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0424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11" w15:restartNumberingAfterBreak="0">
    <w:nsid w:val="23104CCA"/>
    <w:multiLevelType w:val="hybridMultilevel"/>
    <w:tmpl w:val="36D02AD0"/>
    <w:lvl w:ilvl="0" w:tplc="DF02FFD4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F15FD"/>
    <w:multiLevelType w:val="hybridMultilevel"/>
    <w:tmpl w:val="68E44CFA"/>
    <w:lvl w:ilvl="0" w:tplc="A3EC305A">
      <w:start w:val="1"/>
      <w:numFmt w:val="decimal"/>
      <w:lvlText w:val="%1."/>
      <w:lvlJc w:val="left"/>
      <w:pPr>
        <w:ind w:left="478" w:hanging="360"/>
      </w:pPr>
      <w:rPr>
        <w:rFonts w:ascii="Times New Roman" w:eastAsia="Times New Roman" w:hAnsi="Times New Roman" w:cs="Times New Roman" w:hint="default"/>
        <w:w w:val="101"/>
        <w:sz w:val="22"/>
        <w:szCs w:val="22"/>
      </w:rPr>
    </w:lvl>
    <w:lvl w:ilvl="1" w:tplc="742A148A">
      <w:numFmt w:val="bullet"/>
      <w:lvlText w:val="•"/>
      <w:lvlJc w:val="left"/>
      <w:pPr>
        <w:ind w:left="1362" w:hanging="360"/>
      </w:pPr>
      <w:rPr>
        <w:rFonts w:hint="default"/>
      </w:rPr>
    </w:lvl>
    <w:lvl w:ilvl="2" w:tplc="616E23C0">
      <w:numFmt w:val="bullet"/>
      <w:lvlText w:val="•"/>
      <w:lvlJc w:val="left"/>
      <w:pPr>
        <w:ind w:left="2245" w:hanging="360"/>
      </w:pPr>
      <w:rPr>
        <w:rFonts w:hint="default"/>
      </w:rPr>
    </w:lvl>
    <w:lvl w:ilvl="3" w:tplc="02B40C54">
      <w:numFmt w:val="bullet"/>
      <w:lvlText w:val="•"/>
      <w:lvlJc w:val="left"/>
      <w:pPr>
        <w:ind w:left="3127" w:hanging="360"/>
      </w:pPr>
      <w:rPr>
        <w:rFonts w:hint="default"/>
      </w:rPr>
    </w:lvl>
    <w:lvl w:ilvl="4" w:tplc="6674CD42">
      <w:numFmt w:val="bullet"/>
      <w:lvlText w:val="•"/>
      <w:lvlJc w:val="left"/>
      <w:pPr>
        <w:ind w:left="4010" w:hanging="360"/>
      </w:pPr>
      <w:rPr>
        <w:rFonts w:hint="default"/>
      </w:rPr>
    </w:lvl>
    <w:lvl w:ilvl="5" w:tplc="11D20394">
      <w:numFmt w:val="bullet"/>
      <w:lvlText w:val="•"/>
      <w:lvlJc w:val="left"/>
      <w:pPr>
        <w:ind w:left="4893" w:hanging="360"/>
      </w:pPr>
      <w:rPr>
        <w:rFonts w:hint="default"/>
      </w:rPr>
    </w:lvl>
    <w:lvl w:ilvl="6" w:tplc="A6E8A686">
      <w:numFmt w:val="bullet"/>
      <w:lvlText w:val="•"/>
      <w:lvlJc w:val="left"/>
      <w:pPr>
        <w:ind w:left="5775" w:hanging="360"/>
      </w:pPr>
      <w:rPr>
        <w:rFonts w:hint="default"/>
      </w:rPr>
    </w:lvl>
    <w:lvl w:ilvl="7" w:tplc="FD3C6F52">
      <w:numFmt w:val="bullet"/>
      <w:lvlText w:val="•"/>
      <w:lvlJc w:val="left"/>
      <w:pPr>
        <w:ind w:left="6658" w:hanging="360"/>
      </w:pPr>
      <w:rPr>
        <w:rFonts w:hint="default"/>
      </w:rPr>
    </w:lvl>
    <w:lvl w:ilvl="8" w:tplc="FC001D38">
      <w:numFmt w:val="bullet"/>
      <w:lvlText w:val="•"/>
      <w:lvlJc w:val="left"/>
      <w:pPr>
        <w:ind w:left="7541" w:hanging="360"/>
      </w:pPr>
      <w:rPr>
        <w:rFonts w:hint="default"/>
      </w:rPr>
    </w:lvl>
  </w:abstractNum>
  <w:abstractNum w:abstractNumId="13" w15:restartNumberingAfterBreak="0">
    <w:nsid w:val="26B17EF3"/>
    <w:multiLevelType w:val="hybridMultilevel"/>
    <w:tmpl w:val="B70E06E6"/>
    <w:lvl w:ilvl="0" w:tplc="3AB6CD1E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180646"/>
    <w:multiLevelType w:val="hybridMultilevel"/>
    <w:tmpl w:val="91340FF0"/>
    <w:lvl w:ilvl="0" w:tplc="CBF05222">
      <w:start w:val="1"/>
      <w:numFmt w:val="lowerLetter"/>
      <w:lvlText w:val="%1)"/>
      <w:lvlJc w:val="left"/>
      <w:pPr>
        <w:ind w:left="118" w:hanging="270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7D06AD98">
      <w:start w:val="1"/>
      <w:numFmt w:val="decimal"/>
      <w:lvlText w:val="%2."/>
      <w:lvlJc w:val="left"/>
      <w:pPr>
        <w:ind w:left="838" w:hanging="360"/>
      </w:pPr>
      <w:rPr>
        <w:rFonts w:ascii="Calibri Light" w:eastAsia="Calibri Light" w:hAnsi="Calibri Light" w:cs="Calibri Light" w:hint="default"/>
        <w:color w:val="2F5495"/>
        <w:spacing w:val="-2"/>
        <w:w w:val="99"/>
        <w:sz w:val="26"/>
        <w:szCs w:val="26"/>
      </w:rPr>
    </w:lvl>
    <w:lvl w:ilvl="2" w:tplc="17022C38">
      <w:numFmt w:val="bullet"/>
      <w:lvlText w:val="•"/>
      <w:lvlJc w:val="left"/>
      <w:pPr>
        <w:ind w:left="1780" w:hanging="360"/>
      </w:pPr>
      <w:rPr>
        <w:rFonts w:hint="default"/>
      </w:rPr>
    </w:lvl>
    <w:lvl w:ilvl="3" w:tplc="A8543A26">
      <w:numFmt w:val="bullet"/>
      <w:lvlText w:val="•"/>
      <w:lvlJc w:val="left"/>
      <w:pPr>
        <w:ind w:left="2721" w:hanging="360"/>
      </w:pPr>
      <w:rPr>
        <w:rFonts w:hint="default"/>
      </w:rPr>
    </w:lvl>
    <w:lvl w:ilvl="4" w:tplc="3EFEF488">
      <w:numFmt w:val="bullet"/>
      <w:lvlText w:val="•"/>
      <w:lvlJc w:val="left"/>
      <w:pPr>
        <w:ind w:left="3662" w:hanging="360"/>
      </w:pPr>
      <w:rPr>
        <w:rFonts w:hint="default"/>
      </w:rPr>
    </w:lvl>
    <w:lvl w:ilvl="5" w:tplc="CA081ADA">
      <w:numFmt w:val="bullet"/>
      <w:lvlText w:val="•"/>
      <w:lvlJc w:val="left"/>
      <w:pPr>
        <w:ind w:left="4602" w:hanging="360"/>
      </w:pPr>
      <w:rPr>
        <w:rFonts w:hint="default"/>
      </w:rPr>
    </w:lvl>
    <w:lvl w:ilvl="6" w:tplc="6ED8EFE8">
      <w:numFmt w:val="bullet"/>
      <w:lvlText w:val="•"/>
      <w:lvlJc w:val="left"/>
      <w:pPr>
        <w:ind w:left="5543" w:hanging="360"/>
      </w:pPr>
      <w:rPr>
        <w:rFonts w:hint="default"/>
      </w:rPr>
    </w:lvl>
    <w:lvl w:ilvl="7" w:tplc="21AC2632">
      <w:numFmt w:val="bullet"/>
      <w:lvlText w:val="•"/>
      <w:lvlJc w:val="left"/>
      <w:pPr>
        <w:ind w:left="6484" w:hanging="360"/>
      </w:pPr>
      <w:rPr>
        <w:rFonts w:hint="default"/>
      </w:rPr>
    </w:lvl>
    <w:lvl w:ilvl="8" w:tplc="9334CB9A">
      <w:numFmt w:val="bullet"/>
      <w:lvlText w:val="•"/>
      <w:lvlJc w:val="left"/>
      <w:pPr>
        <w:ind w:left="7424" w:hanging="360"/>
      </w:pPr>
      <w:rPr>
        <w:rFonts w:hint="default"/>
      </w:rPr>
    </w:lvl>
  </w:abstractNum>
  <w:abstractNum w:abstractNumId="15" w15:restartNumberingAfterBreak="0">
    <w:nsid w:val="2A31648B"/>
    <w:multiLevelType w:val="hybridMultilevel"/>
    <w:tmpl w:val="EFCC27A6"/>
    <w:lvl w:ilvl="0" w:tplc="6AC80C18">
      <w:start w:val="17"/>
      <w:numFmt w:val="decimal"/>
      <w:lvlText w:val="%1."/>
      <w:lvlJc w:val="left"/>
      <w:pPr>
        <w:ind w:left="838" w:hanging="360"/>
      </w:pPr>
      <w:rPr>
        <w:rFonts w:ascii="Calibri Light" w:eastAsia="Calibri Light" w:hAnsi="Calibri Light" w:cs="Calibri Light" w:hint="default"/>
        <w:color w:val="2F5495"/>
        <w:spacing w:val="-2"/>
        <w:w w:val="99"/>
        <w:sz w:val="26"/>
        <w:szCs w:val="26"/>
      </w:rPr>
    </w:lvl>
    <w:lvl w:ilvl="1" w:tplc="392A7408">
      <w:numFmt w:val="bullet"/>
      <w:lvlText w:val="•"/>
      <w:lvlJc w:val="left"/>
      <w:pPr>
        <w:ind w:left="1758" w:hanging="360"/>
      </w:pPr>
      <w:rPr>
        <w:rFonts w:hint="default"/>
      </w:rPr>
    </w:lvl>
    <w:lvl w:ilvl="2" w:tplc="B70CF338">
      <w:numFmt w:val="bullet"/>
      <w:lvlText w:val="•"/>
      <w:lvlJc w:val="left"/>
      <w:pPr>
        <w:ind w:left="2677" w:hanging="360"/>
      </w:pPr>
      <w:rPr>
        <w:rFonts w:hint="default"/>
      </w:rPr>
    </w:lvl>
    <w:lvl w:ilvl="3" w:tplc="4B8A6A1A">
      <w:numFmt w:val="bullet"/>
      <w:lvlText w:val="•"/>
      <w:lvlJc w:val="left"/>
      <w:pPr>
        <w:ind w:left="3595" w:hanging="360"/>
      </w:pPr>
      <w:rPr>
        <w:rFonts w:hint="default"/>
      </w:rPr>
    </w:lvl>
    <w:lvl w:ilvl="4" w:tplc="D7461FE8">
      <w:numFmt w:val="bullet"/>
      <w:lvlText w:val="•"/>
      <w:lvlJc w:val="left"/>
      <w:pPr>
        <w:ind w:left="4514" w:hanging="360"/>
      </w:pPr>
      <w:rPr>
        <w:rFonts w:hint="default"/>
      </w:rPr>
    </w:lvl>
    <w:lvl w:ilvl="5" w:tplc="52B20640">
      <w:numFmt w:val="bullet"/>
      <w:lvlText w:val="•"/>
      <w:lvlJc w:val="left"/>
      <w:pPr>
        <w:ind w:left="5433" w:hanging="360"/>
      </w:pPr>
      <w:rPr>
        <w:rFonts w:hint="default"/>
      </w:rPr>
    </w:lvl>
    <w:lvl w:ilvl="6" w:tplc="283496B0"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4344FEAA">
      <w:numFmt w:val="bullet"/>
      <w:lvlText w:val="•"/>
      <w:lvlJc w:val="left"/>
      <w:pPr>
        <w:ind w:left="7270" w:hanging="360"/>
      </w:pPr>
      <w:rPr>
        <w:rFonts w:hint="default"/>
      </w:rPr>
    </w:lvl>
    <w:lvl w:ilvl="8" w:tplc="4D16D630">
      <w:numFmt w:val="bullet"/>
      <w:lvlText w:val="•"/>
      <w:lvlJc w:val="left"/>
      <w:pPr>
        <w:ind w:left="8189" w:hanging="360"/>
      </w:pPr>
      <w:rPr>
        <w:rFonts w:hint="default"/>
      </w:rPr>
    </w:lvl>
  </w:abstractNum>
  <w:abstractNum w:abstractNumId="16" w15:restartNumberingAfterBreak="0">
    <w:nsid w:val="32441572"/>
    <w:multiLevelType w:val="hybridMultilevel"/>
    <w:tmpl w:val="CB98FB7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1A2A51"/>
    <w:multiLevelType w:val="hybridMultilevel"/>
    <w:tmpl w:val="825A24D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0A7E3D"/>
    <w:multiLevelType w:val="hybridMultilevel"/>
    <w:tmpl w:val="9064DE10"/>
    <w:lvl w:ilvl="0" w:tplc="B97EAAC0">
      <w:numFmt w:val="bullet"/>
      <w:lvlText w:val="-"/>
      <w:lvlJc w:val="left"/>
      <w:pPr>
        <w:ind w:left="118" w:hanging="86"/>
      </w:pPr>
      <w:rPr>
        <w:rFonts w:hint="default"/>
        <w:w w:val="100"/>
      </w:rPr>
    </w:lvl>
    <w:lvl w:ilvl="1" w:tplc="342CD01C">
      <w:numFmt w:val="bullet"/>
      <w:lvlText w:val="-"/>
      <w:lvlJc w:val="left"/>
      <w:pPr>
        <w:ind w:left="1184" w:hanging="706"/>
      </w:pPr>
      <w:rPr>
        <w:rFonts w:ascii="Calibri" w:eastAsia="Calibri" w:hAnsi="Calibri" w:cs="Calibri" w:hint="default"/>
        <w:w w:val="100"/>
        <w:sz w:val="22"/>
        <w:szCs w:val="22"/>
      </w:rPr>
    </w:lvl>
    <w:lvl w:ilvl="2" w:tplc="60DC5B82">
      <w:numFmt w:val="bullet"/>
      <w:lvlText w:val="-"/>
      <w:lvlJc w:val="left"/>
      <w:pPr>
        <w:ind w:left="1241" w:hanging="360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3" w:tplc="278C784A">
      <w:numFmt w:val="bullet"/>
      <w:lvlText w:val="•"/>
      <w:lvlJc w:val="left"/>
      <w:pPr>
        <w:ind w:left="2248" w:hanging="360"/>
      </w:pPr>
      <w:rPr>
        <w:rFonts w:hint="default"/>
      </w:rPr>
    </w:lvl>
    <w:lvl w:ilvl="4" w:tplc="44E80DF8">
      <w:numFmt w:val="bullet"/>
      <w:lvlText w:val="•"/>
      <w:lvlJc w:val="left"/>
      <w:pPr>
        <w:ind w:left="3256" w:hanging="360"/>
      </w:pPr>
      <w:rPr>
        <w:rFonts w:hint="default"/>
      </w:rPr>
    </w:lvl>
    <w:lvl w:ilvl="5" w:tplc="44B2E9BC">
      <w:numFmt w:val="bullet"/>
      <w:lvlText w:val="•"/>
      <w:lvlJc w:val="left"/>
      <w:pPr>
        <w:ind w:left="4264" w:hanging="360"/>
      </w:pPr>
      <w:rPr>
        <w:rFonts w:hint="default"/>
      </w:rPr>
    </w:lvl>
    <w:lvl w:ilvl="6" w:tplc="5660FE8E">
      <w:numFmt w:val="bullet"/>
      <w:lvlText w:val="•"/>
      <w:lvlJc w:val="left"/>
      <w:pPr>
        <w:ind w:left="5273" w:hanging="360"/>
      </w:pPr>
      <w:rPr>
        <w:rFonts w:hint="default"/>
      </w:rPr>
    </w:lvl>
    <w:lvl w:ilvl="7" w:tplc="113C856C">
      <w:numFmt w:val="bullet"/>
      <w:lvlText w:val="•"/>
      <w:lvlJc w:val="left"/>
      <w:pPr>
        <w:ind w:left="6281" w:hanging="360"/>
      </w:pPr>
      <w:rPr>
        <w:rFonts w:hint="default"/>
      </w:rPr>
    </w:lvl>
    <w:lvl w:ilvl="8" w:tplc="EB0E197E">
      <w:numFmt w:val="bullet"/>
      <w:lvlText w:val="•"/>
      <w:lvlJc w:val="left"/>
      <w:pPr>
        <w:ind w:left="7289" w:hanging="360"/>
      </w:pPr>
      <w:rPr>
        <w:rFonts w:hint="default"/>
      </w:rPr>
    </w:lvl>
  </w:abstractNum>
  <w:abstractNum w:abstractNumId="19" w15:restartNumberingAfterBreak="0">
    <w:nsid w:val="39856BCA"/>
    <w:multiLevelType w:val="hybridMultilevel"/>
    <w:tmpl w:val="FF6A52EE"/>
    <w:lvl w:ilvl="0" w:tplc="0424000B">
      <w:start w:val="1"/>
      <w:numFmt w:val="bullet"/>
      <w:lvlText w:val=""/>
      <w:lvlJc w:val="left"/>
      <w:pPr>
        <w:ind w:left="1065" w:hanging="705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AB0B93"/>
    <w:multiLevelType w:val="hybridMultilevel"/>
    <w:tmpl w:val="90CEC514"/>
    <w:lvl w:ilvl="0" w:tplc="33BE86FA">
      <w:numFmt w:val="bullet"/>
      <w:lvlText w:val="•"/>
      <w:lvlJc w:val="left"/>
      <w:pPr>
        <w:ind w:left="1184" w:hanging="706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CCCEA21E">
      <w:numFmt w:val="bullet"/>
      <w:lvlText w:val="-"/>
      <w:lvlJc w:val="left"/>
      <w:pPr>
        <w:ind w:left="1241" w:hanging="360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2" w:tplc="0A5CE23C">
      <w:numFmt w:val="bullet"/>
      <w:lvlText w:val="•"/>
      <w:lvlJc w:val="left"/>
      <w:pPr>
        <w:ind w:left="2136" w:hanging="360"/>
      </w:pPr>
      <w:rPr>
        <w:rFonts w:hint="default"/>
      </w:rPr>
    </w:lvl>
    <w:lvl w:ilvl="3" w:tplc="D9368730">
      <w:numFmt w:val="bullet"/>
      <w:lvlText w:val="•"/>
      <w:lvlJc w:val="left"/>
      <w:pPr>
        <w:ind w:left="3032" w:hanging="360"/>
      </w:pPr>
      <w:rPr>
        <w:rFonts w:hint="default"/>
      </w:rPr>
    </w:lvl>
    <w:lvl w:ilvl="4" w:tplc="D4AC556A">
      <w:numFmt w:val="bullet"/>
      <w:lvlText w:val="•"/>
      <w:lvlJc w:val="left"/>
      <w:pPr>
        <w:ind w:left="3928" w:hanging="360"/>
      </w:pPr>
      <w:rPr>
        <w:rFonts w:hint="default"/>
      </w:rPr>
    </w:lvl>
    <w:lvl w:ilvl="5" w:tplc="4496C030">
      <w:numFmt w:val="bullet"/>
      <w:lvlText w:val="•"/>
      <w:lvlJc w:val="left"/>
      <w:pPr>
        <w:ind w:left="4825" w:hanging="360"/>
      </w:pPr>
      <w:rPr>
        <w:rFonts w:hint="default"/>
      </w:rPr>
    </w:lvl>
    <w:lvl w:ilvl="6" w:tplc="94E0FB68">
      <w:numFmt w:val="bullet"/>
      <w:lvlText w:val="•"/>
      <w:lvlJc w:val="left"/>
      <w:pPr>
        <w:ind w:left="5721" w:hanging="360"/>
      </w:pPr>
      <w:rPr>
        <w:rFonts w:hint="default"/>
      </w:rPr>
    </w:lvl>
    <w:lvl w:ilvl="7" w:tplc="843C6646">
      <w:numFmt w:val="bullet"/>
      <w:lvlText w:val="•"/>
      <w:lvlJc w:val="left"/>
      <w:pPr>
        <w:ind w:left="6617" w:hanging="360"/>
      </w:pPr>
      <w:rPr>
        <w:rFonts w:hint="default"/>
      </w:rPr>
    </w:lvl>
    <w:lvl w:ilvl="8" w:tplc="20605654">
      <w:numFmt w:val="bullet"/>
      <w:lvlText w:val="•"/>
      <w:lvlJc w:val="left"/>
      <w:pPr>
        <w:ind w:left="7513" w:hanging="360"/>
      </w:pPr>
      <w:rPr>
        <w:rFonts w:hint="default"/>
      </w:rPr>
    </w:lvl>
  </w:abstractNum>
  <w:abstractNum w:abstractNumId="21" w15:restartNumberingAfterBreak="0">
    <w:nsid w:val="39B22B5A"/>
    <w:multiLevelType w:val="hybridMultilevel"/>
    <w:tmpl w:val="B4D27EFC"/>
    <w:lvl w:ilvl="0" w:tplc="9D30E286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205D"/>
    <w:multiLevelType w:val="hybridMultilevel"/>
    <w:tmpl w:val="4A563B50"/>
    <w:lvl w:ilvl="0" w:tplc="55B8D6F6">
      <w:start w:val="1"/>
      <w:numFmt w:val="upperLetter"/>
      <w:lvlText w:val="%1."/>
      <w:lvlJc w:val="left"/>
      <w:pPr>
        <w:ind w:left="478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198" w:hanging="360"/>
      </w:pPr>
    </w:lvl>
    <w:lvl w:ilvl="2" w:tplc="0424001B" w:tentative="1">
      <w:start w:val="1"/>
      <w:numFmt w:val="lowerRoman"/>
      <w:lvlText w:val="%3."/>
      <w:lvlJc w:val="right"/>
      <w:pPr>
        <w:ind w:left="1918" w:hanging="180"/>
      </w:pPr>
    </w:lvl>
    <w:lvl w:ilvl="3" w:tplc="0424000F" w:tentative="1">
      <w:start w:val="1"/>
      <w:numFmt w:val="decimal"/>
      <w:lvlText w:val="%4."/>
      <w:lvlJc w:val="left"/>
      <w:pPr>
        <w:ind w:left="2638" w:hanging="360"/>
      </w:pPr>
    </w:lvl>
    <w:lvl w:ilvl="4" w:tplc="04240019" w:tentative="1">
      <w:start w:val="1"/>
      <w:numFmt w:val="lowerLetter"/>
      <w:lvlText w:val="%5."/>
      <w:lvlJc w:val="left"/>
      <w:pPr>
        <w:ind w:left="3358" w:hanging="360"/>
      </w:pPr>
    </w:lvl>
    <w:lvl w:ilvl="5" w:tplc="0424001B" w:tentative="1">
      <w:start w:val="1"/>
      <w:numFmt w:val="lowerRoman"/>
      <w:lvlText w:val="%6."/>
      <w:lvlJc w:val="right"/>
      <w:pPr>
        <w:ind w:left="4078" w:hanging="180"/>
      </w:pPr>
    </w:lvl>
    <w:lvl w:ilvl="6" w:tplc="0424000F" w:tentative="1">
      <w:start w:val="1"/>
      <w:numFmt w:val="decimal"/>
      <w:lvlText w:val="%7."/>
      <w:lvlJc w:val="left"/>
      <w:pPr>
        <w:ind w:left="4798" w:hanging="360"/>
      </w:pPr>
    </w:lvl>
    <w:lvl w:ilvl="7" w:tplc="04240019" w:tentative="1">
      <w:start w:val="1"/>
      <w:numFmt w:val="lowerLetter"/>
      <w:lvlText w:val="%8."/>
      <w:lvlJc w:val="left"/>
      <w:pPr>
        <w:ind w:left="5518" w:hanging="360"/>
      </w:pPr>
    </w:lvl>
    <w:lvl w:ilvl="8" w:tplc="0424001B" w:tentative="1">
      <w:start w:val="1"/>
      <w:numFmt w:val="lowerRoman"/>
      <w:lvlText w:val="%9."/>
      <w:lvlJc w:val="right"/>
      <w:pPr>
        <w:ind w:left="6238" w:hanging="180"/>
      </w:pPr>
    </w:lvl>
  </w:abstractNum>
  <w:abstractNum w:abstractNumId="23" w15:restartNumberingAfterBreak="0">
    <w:nsid w:val="3F902FC2"/>
    <w:multiLevelType w:val="hybridMultilevel"/>
    <w:tmpl w:val="A546D8F2"/>
    <w:lvl w:ilvl="0" w:tplc="5926A3B8">
      <w:numFmt w:val="bullet"/>
      <w:lvlText w:val="-"/>
      <w:lvlJc w:val="left"/>
      <w:pPr>
        <w:ind w:left="838" w:hanging="360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1" w:tplc="3E269D18">
      <w:numFmt w:val="bullet"/>
      <w:lvlText w:val="•"/>
      <w:lvlJc w:val="left"/>
      <w:pPr>
        <w:ind w:left="1686" w:hanging="360"/>
      </w:pPr>
      <w:rPr>
        <w:rFonts w:hint="default"/>
      </w:rPr>
    </w:lvl>
    <w:lvl w:ilvl="2" w:tplc="3BAC99FC">
      <w:numFmt w:val="bullet"/>
      <w:lvlText w:val="•"/>
      <w:lvlJc w:val="left"/>
      <w:pPr>
        <w:ind w:left="2533" w:hanging="360"/>
      </w:pPr>
      <w:rPr>
        <w:rFonts w:hint="default"/>
      </w:rPr>
    </w:lvl>
    <w:lvl w:ilvl="3" w:tplc="0190419E">
      <w:numFmt w:val="bullet"/>
      <w:lvlText w:val="•"/>
      <w:lvlJc w:val="left"/>
      <w:pPr>
        <w:ind w:left="3379" w:hanging="360"/>
      </w:pPr>
      <w:rPr>
        <w:rFonts w:hint="default"/>
      </w:rPr>
    </w:lvl>
    <w:lvl w:ilvl="4" w:tplc="CBECD38C">
      <w:numFmt w:val="bullet"/>
      <w:lvlText w:val="•"/>
      <w:lvlJc w:val="left"/>
      <w:pPr>
        <w:ind w:left="4226" w:hanging="360"/>
      </w:pPr>
      <w:rPr>
        <w:rFonts w:hint="default"/>
      </w:rPr>
    </w:lvl>
    <w:lvl w:ilvl="5" w:tplc="41B87AEE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7CC28800">
      <w:numFmt w:val="bullet"/>
      <w:lvlText w:val="•"/>
      <w:lvlJc w:val="left"/>
      <w:pPr>
        <w:ind w:left="5919" w:hanging="360"/>
      </w:pPr>
      <w:rPr>
        <w:rFonts w:hint="default"/>
      </w:rPr>
    </w:lvl>
    <w:lvl w:ilvl="7" w:tplc="EEEA46B6">
      <w:numFmt w:val="bullet"/>
      <w:lvlText w:val="•"/>
      <w:lvlJc w:val="left"/>
      <w:pPr>
        <w:ind w:left="6766" w:hanging="360"/>
      </w:pPr>
      <w:rPr>
        <w:rFonts w:hint="default"/>
      </w:rPr>
    </w:lvl>
    <w:lvl w:ilvl="8" w:tplc="32DC6D02">
      <w:numFmt w:val="bullet"/>
      <w:lvlText w:val="•"/>
      <w:lvlJc w:val="left"/>
      <w:pPr>
        <w:ind w:left="7613" w:hanging="360"/>
      </w:pPr>
      <w:rPr>
        <w:rFonts w:hint="default"/>
      </w:rPr>
    </w:lvl>
  </w:abstractNum>
  <w:abstractNum w:abstractNumId="24" w15:restartNumberingAfterBreak="0">
    <w:nsid w:val="402F16FF"/>
    <w:multiLevelType w:val="hybridMultilevel"/>
    <w:tmpl w:val="C5E0A0EA"/>
    <w:lvl w:ilvl="0" w:tplc="DC5A0BE0">
      <w:start w:val="1"/>
      <w:numFmt w:val="lowerLetter"/>
      <w:lvlText w:val="%1)"/>
      <w:lvlJc w:val="left"/>
      <w:pPr>
        <w:ind w:left="1558" w:hanging="360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D1C64CAA">
      <w:numFmt w:val="bullet"/>
      <w:lvlText w:val="•"/>
      <w:lvlJc w:val="left"/>
      <w:pPr>
        <w:ind w:left="2410" w:hanging="360"/>
      </w:pPr>
      <w:rPr>
        <w:rFonts w:hint="default"/>
      </w:rPr>
    </w:lvl>
    <w:lvl w:ilvl="2" w:tplc="720491AE">
      <w:numFmt w:val="bullet"/>
      <w:lvlText w:val="•"/>
      <w:lvlJc w:val="left"/>
      <w:pPr>
        <w:ind w:left="3261" w:hanging="360"/>
      </w:pPr>
      <w:rPr>
        <w:rFonts w:hint="default"/>
      </w:rPr>
    </w:lvl>
    <w:lvl w:ilvl="3" w:tplc="4C2ED00C">
      <w:numFmt w:val="bullet"/>
      <w:lvlText w:val="•"/>
      <w:lvlJc w:val="left"/>
      <w:pPr>
        <w:ind w:left="4111" w:hanging="360"/>
      </w:pPr>
      <w:rPr>
        <w:rFonts w:hint="default"/>
      </w:rPr>
    </w:lvl>
    <w:lvl w:ilvl="4" w:tplc="0F8E13E4">
      <w:numFmt w:val="bullet"/>
      <w:lvlText w:val="•"/>
      <w:lvlJc w:val="left"/>
      <w:pPr>
        <w:ind w:left="4962" w:hanging="360"/>
      </w:pPr>
      <w:rPr>
        <w:rFonts w:hint="default"/>
      </w:rPr>
    </w:lvl>
    <w:lvl w:ilvl="5" w:tplc="8F925A06">
      <w:numFmt w:val="bullet"/>
      <w:lvlText w:val="•"/>
      <w:lvlJc w:val="left"/>
      <w:pPr>
        <w:ind w:left="5813" w:hanging="360"/>
      </w:pPr>
      <w:rPr>
        <w:rFonts w:hint="default"/>
      </w:rPr>
    </w:lvl>
    <w:lvl w:ilvl="6" w:tplc="164CD648">
      <w:numFmt w:val="bullet"/>
      <w:lvlText w:val="•"/>
      <w:lvlJc w:val="left"/>
      <w:pPr>
        <w:ind w:left="6663" w:hanging="360"/>
      </w:pPr>
      <w:rPr>
        <w:rFonts w:hint="default"/>
      </w:rPr>
    </w:lvl>
    <w:lvl w:ilvl="7" w:tplc="1CA684FE">
      <w:numFmt w:val="bullet"/>
      <w:lvlText w:val="•"/>
      <w:lvlJc w:val="left"/>
      <w:pPr>
        <w:ind w:left="7514" w:hanging="360"/>
      </w:pPr>
      <w:rPr>
        <w:rFonts w:hint="default"/>
      </w:rPr>
    </w:lvl>
    <w:lvl w:ilvl="8" w:tplc="6B74DEDA">
      <w:numFmt w:val="bullet"/>
      <w:lvlText w:val="•"/>
      <w:lvlJc w:val="left"/>
      <w:pPr>
        <w:ind w:left="8365" w:hanging="360"/>
      </w:pPr>
      <w:rPr>
        <w:rFonts w:hint="default"/>
      </w:rPr>
    </w:lvl>
  </w:abstractNum>
  <w:abstractNum w:abstractNumId="25" w15:restartNumberingAfterBreak="0">
    <w:nsid w:val="49574747"/>
    <w:multiLevelType w:val="hybridMultilevel"/>
    <w:tmpl w:val="4CF2768E"/>
    <w:lvl w:ilvl="0" w:tplc="BC94135E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A527FD0"/>
    <w:multiLevelType w:val="hybridMultilevel"/>
    <w:tmpl w:val="408EE9A6"/>
    <w:lvl w:ilvl="0" w:tplc="E42C0DA2">
      <w:start w:val="1"/>
      <w:numFmt w:val="lowerLetter"/>
      <w:lvlText w:val="%1.)"/>
      <w:lvlJc w:val="left"/>
      <w:pPr>
        <w:ind w:left="720" w:hanging="360"/>
      </w:pPr>
      <w:rPr>
        <w:rFonts w:cs="Times New Roman"/>
        <w:b/>
      </w:rPr>
    </w:lvl>
    <w:lvl w:ilvl="1" w:tplc="0424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4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4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4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4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4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4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4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4AC06029"/>
    <w:multiLevelType w:val="hybridMultilevel"/>
    <w:tmpl w:val="9D5096B8"/>
    <w:lvl w:ilvl="0" w:tplc="939074BC">
      <w:start w:val="1"/>
      <w:numFmt w:val="decimal"/>
      <w:lvlText w:val="%1."/>
      <w:lvlJc w:val="left"/>
      <w:pPr>
        <w:ind w:left="395" w:hanging="278"/>
        <w:jc w:val="right"/>
      </w:pPr>
      <w:rPr>
        <w:rFonts w:ascii="Times New Roman" w:eastAsia="Times New Roman" w:hAnsi="Times New Roman" w:cs="Times New Roman" w:hint="default"/>
        <w:spacing w:val="-2"/>
        <w:w w:val="101"/>
        <w:sz w:val="28"/>
        <w:szCs w:val="28"/>
      </w:rPr>
    </w:lvl>
    <w:lvl w:ilvl="1" w:tplc="CA78DB06">
      <w:start w:val="19"/>
      <w:numFmt w:val="decimal"/>
      <w:lvlText w:val="%2."/>
      <w:lvlJc w:val="left"/>
      <w:pPr>
        <w:ind w:left="838" w:hanging="360"/>
        <w:jc w:val="right"/>
      </w:pPr>
      <w:rPr>
        <w:rFonts w:ascii="Calibri Light" w:eastAsia="Calibri Light" w:hAnsi="Calibri Light" w:cs="Calibri Light" w:hint="default"/>
        <w:color w:val="2F5495"/>
        <w:spacing w:val="-2"/>
        <w:w w:val="99"/>
        <w:sz w:val="26"/>
        <w:szCs w:val="26"/>
      </w:rPr>
    </w:lvl>
    <w:lvl w:ilvl="2" w:tplc="344CB2E6">
      <w:numFmt w:val="bullet"/>
      <w:lvlText w:val="•"/>
      <w:lvlJc w:val="left"/>
      <w:pPr>
        <w:ind w:left="1780" w:hanging="360"/>
      </w:pPr>
      <w:rPr>
        <w:rFonts w:hint="default"/>
      </w:rPr>
    </w:lvl>
    <w:lvl w:ilvl="3" w:tplc="A7225942">
      <w:numFmt w:val="bullet"/>
      <w:lvlText w:val="•"/>
      <w:lvlJc w:val="left"/>
      <w:pPr>
        <w:ind w:left="2721" w:hanging="360"/>
      </w:pPr>
      <w:rPr>
        <w:rFonts w:hint="default"/>
      </w:rPr>
    </w:lvl>
    <w:lvl w:ilvl="4" w:tplc="97E84D58">
      <w:numFmt w:val="bullet"/>
      <w:lvlText w:val="•"/>
      <w:lvlJc w:val="left"/>
      <w:pPr>
        <w:ind w:left="3662" w:hanging="360"/>
      </w:pPr>
      <w:rPr>
        <w:rFonts w:hint="default"/>
      </w:rPr>
    </w:lvl>
    <w:lvl w:ilvl="5" w:tplc="BE043ABC">
      <w:numFmt w:val="bullet"/>
      <w:lvlText w:val="•"/>
      <w:lvlJc w:val="left"/>
      <w:pPr>
        <w:ind w:left="4602" w:hanging="360"/>
      </w:pPr>
      <w:rPr>
        <w:rFonts w:hint="default"/>
      </w:rPr>
    </w:lvl>
    <w:lvl w:ilvl="6" w:tplc="9634B788">
      <w:numFmt w:val="bullet"/>
      <w:lvlText w:val="•"/>
      <w:lvlJc w:val="left"/>
      <w:pPr>
        <w:ind w:left="5543" w:hanging="360"/>
      </w:pPr>
      <w:rPr>
        <w:rFonts w:hint="default"/>
      </w:rPr>
    </w:lvl>
    <w:lvl w:ilvl="7" w:tplc="52808674">
      <w:numFmt w:val="bullet"/>
      <w:lvlText w:val="•"/>
      <w:lvlJc w:val="left"/>
      <w:pPr>
        <w:ind w:left="6484" w:hanging="360"/>
      </w:pPr>
      <w:rPr>
        <w:rFonts w:hint="default"/>
      </w:rPr>
    </w:lvl>
    <w:lvl w:ilvl="8" w:tplc="76DEC81C">
      <w:numFmt w:val="bullet"/>
      <w:lvlText w:val="•"/>
      <w:lvlJc w:val="left"/>
      <w:pPr>
        <w:ind w:left="7424" w:hanging="360"/>
      </w:pPr>
      <w:rPr>
        <w:rFonts w:hint="default"/>
      </w:rPr>
    </w:lvl>
  </w:abstractNum>
  <w:abstractNum w:abstractNumId="28" w15:restartNumberingAfterBreak="0">
    <w:nsid w:val="53996868"/>
    <w:multiLevelType w:val="hybridMultilevel"/>
    <w:tmpl w:val="4164F080"/>
    <w:lvl w:ilvl="0" w:tplc="138AFD72">
      <w:numFmt w:val="bullet"/>
      <w:lvlText w:val="•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EB1D0C"/>
    <w:multiLevelType w:val="hybridMultilevel"/>
    <w:tmpl w:val="C3FC3A80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255799"/>
    <w:multiLevelType w:val="hybridMultilevel"/>
    <w:tmpl w:val="94561AFE"/>
    <w:lvl w:ilvl="0" w:tplc="C46E5A1A">
      <w:numFmt w:val="bullet"/>
      <w:lvlText w:val="-"/>
      <w:lvlJc w:val="left"/>
      <w:pPr>
        <w:ind w:left="838" w:hanging="360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1" w:tplc="ED823872">
      <w:numFmt w:val="bullet"/>
      <w:lvlText w:val="•"/>
      <w:lvlJc w:val="left"/>
      <w:pPr>
        <w:ind w:left="1686" w:hanging="360"/>
      </w:pPr>
      <w:rPr>
        <w:rFonts w:hint="default"/>
      </w:rPr>
    </w:lvl>
    <w:lvl w:ilvl="2" w:tplc="C71885E4">
      <w:numFmt w:val="bullet"/>
      <w:lvlText w:val="•"/>
      <w:lvlJc w:val="left"/>
      <w:pPr>
        <w:ind w:left="2533" w:hanging="360"/>
      </w:pPr>
      <w:rPr>
        <w:rFonts w:hint="default"/>
      </w:rPr>
    </w:lvl>
    <w:lvl w:ilvl="3" w:tplc="FE909C16">
      <w:numFmt w:val="bullet"/>
      <w:lvlText w:val="•"/>
      <w:lvlJc w:val="left"/>
      <w:pPr>
        <w:ind w:left="3379" w:hanging="360"/>
      </w:pPr>
      <w:rPr>
        <w:rFonts w:hint="default"/>
      </w:rPr>
    </w:lvl>
    <w:lvl w:ilvl="4" w:tplc="75A6E6B8">
      <w:numFmt w:val="bullet"/>
      <w:lvlText w:val="•"/>
      <w:lvlJc w:val="left"/>
      <w:pPr>
        <w:ind w:left="4226" w:hanging="360"/>
      </w:pPr>
      <w:rPr>
        <w:rFonts w:hint="default"/>
      </w:rPr>
    </w:lvl>
    <w:lvl w:ilvl="5" w:tplc="9EDE1F4E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71C870C2">
      <w:numFmt w:val="bullet"/>
      <w:lvlText w:val="•"/>
      <w:lvlJc w:val="left"/>
      <w:pPr>
        <w:ind w:left="5919" w:hanging="360"/>
      </w:pPr>
      <w:rPr>
        <w:rFonts w:hint="default"/>
      </w:rPr>
    </w:lvl>
    <w:lvl w:ilvl="7" w:tplc="4B58F95A">
      <w:numFmt w:val="bullet"/>
      <w:lvlText w:val="•"/>
      <w:lvlJc w:val="left"/>
      <w:pPr>
        <w:ind w:left="6766" w:hanging="360"/>
      </w:pPr>
      <w:rPr>
        <w:rFonts w:hint="default"/>
      </w:rPr>
    </w:lvl>
    <w:lvl w:ilvl="8" w:tplc="A62EB42A">
      <w:numFmt w:val="bullet"/>
      <w:lvlText w:val="•"/>
      <w:lvlJc w:val="left"/>
      <w:pPr>
        <w:ind w:left="7613" w:hanging="360"/>
      </w:pPr>
      <w:rPr>
        <w:rFonts w:hint="default"/>
      </w:rPr>
    </w:lvl>
  </w:abstractNum>
  <w:abstractNum w:abstractNumId="31" w15:restartNumberingAfterBreak="0">
    <w:nsid w:val="587B2B4E"/>
    <w:multiLevelType w:val="hybridMultilevel"/>
    <w:tmpl w:val="2B166486"/>
    <w:lvl w:ilvl="0" w:tplc="F8E4ED8C">
      <w:numFmt w:val="bullet"/>
      <w:lvlText w:val="-"/>
      <w:lvlJc w:val="left"/>
      <w:pPr>
        <w:ind w:left="1904" w:hanging="706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957C2450">
      <w:numFmt w:val="bullet"/>
      <w:lvlText w:val="•"/>
      <w:lvlJc w:val="left"/>
      <w:pPr>
        <w:ind w:left="2640" w:hanging="706"/>
      </w:pPr>
      <w:rPr>
        <w:rFonts w:hint="default"/>
      </w:rPr>
    </w:lvl>
    <w:lvl w:ilvl="2" w:tplc="661468BA">
      <w:numFmt w:val="bullet"/>
      <w:lvlText w:val="•"/>
      <w:lvlJc w:val="left"/>
      <w:pPr>
        <w:ind w:left="3381" w:hanging="706"/>
      </w:pPr>
      <w:rPr>
        <w:rFonts w:hint="default"/>
      </w:rPr>
    </w:lvl>
    <w:lvl w:ilvl="3" w:tplc="47D660B6">
      <w:numFmt w:val="bullet"/>
      <w:lvlText w:val="•"/>
      <w:lvlJc w:val="left"/>
      <w:pPr>
        <w:ind w:left="4121" w:hanging="706"/>
      </w:pPr>
      <w:rPr>
        <w:rFonts w:hint="default"/>
      </w:rPr>
    </w:lvl>
    <w:lvl w:ilvl="4" w:tplc="7DA6D4FA">
      <w:numFmt w:val="bullet"/>
      <w:lvlText w:val="•"/>
      <w:lvlJc w:val="left"/>
      <w:pPr>
        <w:ind w:left="4862" w:hanging="706"/>
      </w:pPr>
      <w:rPr>
        <w:rFonts w:hint="default"/>
      </w:rPr>
    </w:lvl>
    <w:lvl w:ilvl="5" w:tplc="FFDAD1D0">
      <w:numFmt w:val="bullet"/>
      <w:lvlText w:val="•"/>
      <w:lvlJc w:val="left"/>
      <w:pPr>
        <w:ind w:left="5603" w:hanging="706"/>
      </w:pPr>
      <w:rPr>
        <w:rFonts w:hint="default"/>
      </w:rPr>
    </w:lvl>
    <w:lvl w:ilvl="6" w:tplc="D5F0DA94">
      <w:numFmt w:val="bullet"/>
      <w:lvlText w:val="•"/>
      <w:lvlJc w:val="left"/>
      <w:pPr>
        <w:ind w:left="6343" w:hanging="706"/>
      </w:pPr>
      <w:rPr>
        <w:rFonts w:hint="default"/>
      </w:rPr>
    </w:lvl>
    <w:lvl w:ilvl="7" w:tplc="0BD66C6A">
      <w:numFmt w:val="bullet"/>
      <w:lvlText w:val="•"/>
      <w:lvlJc w:val="left"/>
      <w:pPr>
        <w:ind w:left="7084" w:hanging="706"/>
      </w:pPr>
      <w:rPr>
        <w:rFonts w:hint="default"/>
      </w:rPr>
    </w:lvl>
    <w:lvl w:ilvl="8" w:tplc="B3A0B6DE">
      <w:numFmt w:val="bullet"/>
      <w:lvlText w:val="•"/>
      <w:lvlJc w:val="left"/>
      <w:pPr>
        <w:ind w:left="7825" w:hanging="706"/>
      </w:pPr>
      <w:rPr>
        <w:rFonts w:hint="default"/>
      </w:rPr>
    </w:lvl>
  </w:abstractNum>
  <w:abstractNum w:abstractNumId="32" w15:restartNumberingAfterBreak="0">
    <w:nsid w:val="58F7543F"/>
    <w:multiLevelType w:val="hybridMultilevel"/>
    <w:tmpl w:val="709687C8"/>
    <w:lvl w:ilvl="0" w:tplc="A1384C9A">
      <w:numFmt w:val="bullet"/>
      <w:lvlText w:val="□"/>
      <w:lvlJc w:val="left"/>
      <w:pPr>
        <w:ind w:left="118" w:hanging="360"/>
      </w:pPr>
      <w:rPr>
        <w:rFonts w:ascii="Times New Roman" w:eastAsia="Times New Roman" w:hAnsi="Times New Roman" w:cs="Times New Roman" w:hint="default"/>
        <w:w w:val="76"/>
        <w:sz w:val="22"/>
        <w:szCs w:val="22"/>
      </w:rPr>
    </w:lvl>
    <w:lvl w:ilvl="1" w:tplc="1AAEE22E">
      <w:numFmt w:val="bullet"/>
      <w:lvlText w:val="•"/>
      <w:lvlJc w:val="left"/>
      <w:pPr>
        <w:ind w:left="1038" w:hanging="360"/>
      </w:pPr>
      <w:rPr>
        <w:rFonts w:hint="default"/>
      </w:rPr>
    </w:lvl>
    <w:lvl w:ilvl="2" w:tplc="87E4D8A6">
      <w:numFmt w:val="bullet"/>
      <w:lvlText w:val="•"/>
      <w:lvlJc w:val="left"/>
      <w:pPr>
        <w:ind w:left="1957" w:hanging="360"/>
      </w:pPr>
      <w:rPr>
        <w:rFonts w:hint="default"/>
      </w:rPr>
    </w:lvl>
    <w:lvl w:ilvl="3" w:tplc="DF9AD9D8">
      <w:numFmt w:val="bullet"/>
      <w:lvlText w:val="•"/>
      <w:lvlJc w:val="left"/>
      <w:pPr>
        <w:ind w:left="2875" w:hanging="360"/>
      </w:pPr>
      <w:rPr>
        <w:rFonts w:hint="default"/>
      </w:rPr>
    </w:lvl>
    <w:lvl w:ilvl="4" w:tplc="F3CA181E">
      <w:numFmt w:val="bullet"/>
      <w:lvlText w:val="•"/>
      <w:lvlJc w:val="left"/>
      <w:pPr>
        <w:ind w:left="3794" w:hanging="360"/>
      </w:pPr>
      <w:rPr>
        <w:rFonts w:hint="default"/>
      </w:rPr>
    </w:lvl>
    <w:lvl w:ilvl="5" w:tplc="89F8649E">
      <w:numFmt w:val="bullet"/>
      <w:lvlText w:val="•"/>
      <w:lvlJc w:val="left"/>
      <w:pPr>
        <w:ind w:left="4713" w:hanging="360"/>
      </w:pPr>
      <w:rPr>
        <w:rFonts w:hint="default"/>
      </w:rPr>
    </w:lvl>
    <w:lvl w:ilvl="6" w:tplc="9334DE82">
      <w:numFmt w:val="bullet"/>
      <w:lvlText w:val="•"/>
      <w:lvlJc w:val="left"/>
      <w:pPr>
        <w:ind w:left="5631" w:hanging="360"/>
      </w:pPr>
      <w:rPr>
        <w:rFonts w:hint="default"/>
      </w:rPr>
    </w:lvl>
    <w:lvl w:ilvl="7" w:tplc="A142E1EE">
      <w:numFmt w:val="bullet"/>
      <w:lvlText w:val="•"/>
      <w:lvlJc w:val="left"/>
      <w:pPr>
        <w:ind w:left="6550" w:hanging="360"/>
      </w:pPr>
      <w:rPr>
        <w:rFonts w:hint="default"/>
      </w:rPr>
    </w:lvl>
    <w:lvl w:ilvl="8" w:tplc="0406BA3A">
      <w:numFmt w:val="bullet"/>
      <w:lvlText w:val="•"/>
      <w:lvlJc w:val="left"/>
      <w:pPr>
        <w:ind w:left="7469" w:hanging="360"/>
      </w:pPr>
      <w:rPr>
        <w:rFonts w:hint="default"/>
      </w:rPr>
    </w:lvl>
  </w:abstractNum>
  <w:abstractNum w:abstractNumId="33" w15:restartNumberingAfterBreak="0">
    <w:nsid w:val="596D645F"/>
    <w:multiLevelType w:val="hybridMultilevel"/>
    <w:tmpl w:val="AAFE83AE"/>
    <w:lvl w:ilvl="0" w:tplc="373A00D2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DD02C58"/>
    <w:multiLevelType w:val="hybridMultilevel"/>
    <w:tmpl w:val="EB8AC4CC"/>
    <w:lvl w:ilvl="0" w:tplc="47E0C2CE">
      <w:start w:val="9"/>
      <w:numFmt w:val="upperRoman"/>
      <w:lvlText w:val="%1."/>
      <w:lvlJc w:val="left"/>
      <w:pPr>
        <w:ind w:left="778" w:hanging="660"/>
      </w:pPr>
      <w:rPr>
        <w:rFonts w:ascii="Times New Roman" w:eastAsia="Times New Roman" w:hAnsi="Times New Roman" w:cs="Times New Roman" w:hint="default"/>
        <w:w w:val="76"/>
        <w:sz w:val="22"/>
        <w:szCs w:val="22"/>
      </w:rPr>
    </w:lvl>
    <w:lvl w:ilvl="1" w:tplc="C950A4EA">
      <w:start w:val="1"/>
      <w:numFmt w:val="upperRoman"/>
      <w:lvlText w:val="%2."/>
      <w:lvlJc w:val="left"/>
      <w:pPr>
        <w:ind w:left="1198" w:hanging="514"/>
        <w:jc w:val="right"/>
      </w:pPr>
      <w:rPr>
        <w:rFonts w:hint="default"/>
        <w:spacing w:val="-2"/>
        <w:w w:val="99"/>
      </w:rPr>
    </w:lvl>
    <w:lvl w:ilvl="2" w:tplc="16E80E78">
      <w:start w:val="1"/>
      <w:numFmt w:val="decimal"/>
      <w:lvlText w:val="%3."/>
      <w:lvlJc w:val="left"/>
      <w:pPr>
        <w:ind w:left="118" w:hanging="360"/>
      </w:pPr>
      <w:rPr>
        <w:rFonts w:ascii="Calibri Light" w:eastAsia="Calibri Light" w:hAnsi="Calibri Light" w:cs="Calibri Light" w:hint="default"/>
        <w:color w:val="2F5495"/>
        <w:spacing w:val="-2"/>
        <w:w w:val="99"/>
        <w:sz w:val="26"/>
        <w:szCs w:val="26"/>
      </w:rPr>
    </w:lvl>
    <w:lvl w:ilvl="3" w:tplc="626092C8">
      <w:numFmt w:val="bullet"/>
      <w:lvlText w:val="•"/>
      <w:lvlJc w:val="left"/>
      <w:pPr>
        <w:ind w:left="2213" w:hanging="360"/>
      </w:pPr>
      <w:rPr>
        <w:rFonts w:hint="default"/>
      </w:rPr>
    </w:lvl>
    <w:lvl w:ilvl="4" w:tplc="80608BC0">
      <w:numFmt w:val="bullet"/>
      <w:lvlText w:val="•"/>
      <w:lvlJc w:val="left"/>
      <w:pPr>
        <w:ind w:left="3226" w:hanging="360"/>
      </w:pPr>
      <w:rPr>
        <w:rFonts w:hint="default"/>
      </w:rPr>
    </w:lvl>
    <w:lvl w:ilvl="5" w:tplc="E10419E4">
      <w:numFmt w:val="bullet"/>
      <w:lvlText w:val="•"/>
      <w:lvlJc w:val="left"/>
      <w:pPr>
        <w:ind w:left="4239" w:hanging="360"/>
      </w:pPr>
      <w:rPr>
        <w:rFonts w:hint="default"/>
      </w:rPr>
    </w:lvl>
    <w:lvl w:ilvl="6" w:tplc="B69285E0">
      <w:numFmt w:val="bullet"/>
      <w:lvlText w:val="•"/>
      <w:lvlJc w:val="left"/>
      <w:pPr>
        <w:ind w:left="5253" w:hanging="360"/>
      </w:pPr>
      <w:rPr>
        <w:rFonts w:hint="default"/>
      </w:rPr>
    </w:lvl>
    <w:lvl w:ilvl="7" w:tplc="5E64B6BE">
      <w:numFmt w:val="bullet"/>
      <w:lvlText w:val="•"/>
      <w:lvlJc w:val="left"/>
      <w:pPr>
        <w:ind w:left="6266" w:hanging="360"/>
      </w:pPr>
      <w:rPr>
        <w:rFonts w:hint="default"/>
      </w:rPr>
    </w:lvl>
    <w:lvl w:ilvl="8" w:tplc="318E720E">
      <w:numFmt w:val="bullet"/>
      <w:lvlText w:val="•"/>
      <w:lvlJc w:val="left"/>
      <w:pPr>
        <w:ind w:left="7279" w:hanging="360"/>
      </w:pPr>
      <w:rPr>
        <w:rFonts w:hint="default"/>
      </w:rPr>
    </w:lvl>
  </w:abstractNum>
  <w:abstractNum w:abstractNumId="35" w15:restartNumberingAfterBreak="0">
    <w:nsid w:val="5EF52CCA"/>
    <w:multiLevelType w:val="hybridMultilevel"/>
    <w:tmpl w:val="D7601CAC"/>
    <w:lvl w:ilvl="0" w:tplc="73E0DD0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0C5316E"/>
    <w:multiLevelType w:val="hybridMultilevel"/>
    <w:tmpl w:val="E5B852BA"/>
    <w:lvl w:ilvl="0" w:tplc="2B0A8AF6">
      <w:start w:val="1"/>
      <w:numFmt w:val="decimal"/>
      <w:lvlText w:val="%1."/>
      <w:lvlJc w:val="left"/>
      <w:pPr>
        <w:ind w:left="338" w:hanging="221"/>
      </w:pPr>
      <w:rPr>
        <w:rFonts w:ascii="Times New Roman" w:eastAsia="Times New Roman" w:hAnsi="Times New Roman" w:cs="Times New Roman" w:hint="default"/>
        <w:w w:val="101"/>
        <w:sz w:val="22"/>
        <w:szCs w:val="22"/>
      </w:rPr>
    </w:lvl>
    <w:lvl w:ilvl="1" w:tplc="92C2C616">
      <w:numFmt w:val="bullet"/>
      <w:lvlText w:val="□"/>
      <w:lvlJc w:val="left"/>
      <w:pPr>
        <w:ind w:left="858" w:hanging="360"/>
      </w:pPr>
      <w:rPr>
        <w:rFonts w:hint="default"/>
        <w:w w:val="75"/>
      </w:rPr>
    </w:lvl>
    <w:lvl w:ilvl="2" w:tplc="C8A4F0A6">
      <w:numFmt w:val="bullet"/>
      <w:lvlText w:val="•"/>
      <w:lvlJc w:val="left"/>
      <w:pPr>
        <w:ind w:left="1798" w:hanging="360"/>
      </w:pPr>
      <w:rPr>
        <w:rFonts w:hint="default"/>
      </w:rPr>
    </w:lvl>
    <w:lvl w:ilvl="3" w:tplc="AC1AE9F4">
      <w:numFmt w:val="bullet"/>
      <w:lvlText w:val="•"/>
      <w:lvlJc w:val="left"/>
      <w:pPr>
        <w:ind w:left="2736" w:hanging="360"/>
      </w:pPr>
      <w:rPr>
        <w:rFonts w:hint="default"/>
      </w:rPr>
    </w:lvl>
    <w:lvl w:ilvl="4" w:tplc="C9F8ADA6">
      <w:numFmt w:val="bullet"/>
      <w:lvlText w:val="•"/>
      <w:lvlJc w:val="left"/>
      <w:pPr>
        <w:ind w:left="3675" w:hanging="360"/>
      </w:pPr>
      <w:rPr>
        <w:rFonts w:hint="default"/>
      </w:rPr>
    </w:lvl>
    <w:lvl w:ilvl="5" w:tplc="6C544F5A">
      <w:numFmt w:val="bullet"/>
      <w:lvlText w:val="•"/>
      <w:lvlJc w:val="left"/>
      <w:pPr>
        <w:ind w:left="4613" w:hanging="360"/>
      </w:pPr>
      <w:rPr>
        <w:rFonts w:hint="default"/>
      </w:rPr>
    </w:lvl>
    <w:lvl w:ilvl="6" w:tplc="B11642BE">
      <w:numFmt w:val="bullet"/>
      <w:lvlText w:val="•"/>
      <w:lvlJc w:val="left"/>
      <w:pPr>
        <w:ind w:left="5552" w:hanging="360"/>
      </w:pPr>
      <w:rPr>
        <w:rFonts w:hint="default"/>
      </w:rPr>
    </w:lvl>
    <w:lvl w:ilvl="7" w:tplc="F37C87A0">
      <w:numFmt w:val="bullet"/>
      <w:lvlText w:val="•"/>
      <w:lvlJc w:val="left"/>
      <w:pPr>
        <w:ind w:left="6490" w:hanging="360"/>
      </w:pPr>
      <w:rPr>
        <w:rFonts w:hint="default"/>
      </w:rPr>
    </w:lvl>
    <w:lvl w:ilvl="8" w:tplc="8D70958C">
      <w:numFmt w:val="bullet"/>
      <w:lvlText w:val="•"/>
      <w:lvlJc w:val="left"/>
      <w:pPr>
        <w:ind w:left="7429" w:hanging="360"/>
      </w:pPr>
      <w:rPr>
        <w:rFonts w:hint="default"/>
      </w:rPr>
    </w:lvl>
  </w:abstractNum>
  <w:abstractNum w:abstractNumId="37" w15:restartNumberingAfterBreak="0">
    <w:nsid w:val="61541E87"/>
    <w:multiLevelType w:val="hybridMultilevel"/>
    <w:tmpl w:val="B5086184"/>
    <w:lvl w:ilvl="0" w:tplc="0424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623C6BB9"/>
    <w:multiLevelType w:val="hybridMultilevel"/>
    <w:tmpl w:val="395E4A92"/>
    <w:lvl w:ilvl="0" w:tplc="17FA4772">
      <w:start w:val="1"/>
      <w:numFmt w:val="lowerLetter"/>
      <w:lvlText w:val="%1.)"/>
      <w:lvlJc w:val="left"/>
      <w:pPr>
        <w:ind w:left="720" w:hanging="360"/>
      </w:pPr>
      <w:rPr>
        <w:rFonts w:ascii="Calibri" w:eastAsia="Calibri" w:hAnsi="Calibri" w:cs="Calibri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DD2C6D"/>
    <w:multiLevelType w:val="hybridMultilevel"/>
    <w:tmpl w:val="359C265E"/>
    <w:lvl w:ilvl="0" w:tplc="0240BDA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6FFA2E80" w:tentative="1">
      <w:start w:val="1"/>
      <w:numFmt w:val="lowerLetter"/>
      <w:lvlText w:val="%2."/>
      <w:lvlJc w:val="left"/>
      <w:pPr>
        <w:ind w:left="1440" w:hanging="360"/>
      </w:pPr>
    </w:lvl>
    <w:lvl w:ilvl="2" w:tplc="584AABDC" w:tentative="1">
      <w:start w:val="1"/>
      <w:numFmt w:val="lowerRoman"/>
      <w:lvlText w:val="%3."/>
      <w:lvlJc w:val="right"/>
      <w:pPr>
        <w:ind w:left="2160" w:hanging="180"/>
      </w:pPr>
    </w:lvl>
    <w:lvl w:ilvl="3" w:tplc="97040DAC" w:tentative="1">
      <w:start w:val="1"/>
      <w:numFmt w:val="decimal"/>
      <w:lvlText w:val="%4."/>
      <w:lvlJc w:val="left"/>
      <w:pPr>
        <w:ind w:left="2880" w:hanging="360"/>
      </w:pPr>
    </w:lvl>
    <w:lvl w:ilvl="4" w:tplc="D0EED3EA" w:tentative="1">
      <w:start w:val="1"/>
      <w:numFmt w:val="lowerLetter"/>
      <w:lvlText w:val="%5."/>
      <w:lvlJc w:val="left"/>
      <w:pPr>
        <w:ind w:left="3600" w:hanging="360"/>
      </w:pPr>
    </w:lvl>
    <w:lvl w:ilvl="5" w:tplc="3C4CBBBE" w:tentative="1">
      <w:start w:val="1"/>
      <w:numFmt w:val="lowerRoman"/>
      <w:lvlText w:val="%6."/>
      <w:lvlJc w:val="right"/>
      <w:pPr>
        <w:ind w:left="4320" w:hanging="180"/>
      </w:pPr>
    </w:lvl>
    <w:lvl w:ilvl="6" w:tplc="0132226E" w:tentative="1">
      <w:start w:val="1"/>
      <w:numFmt w:val="decimal"/>
      <w:lvlText w:val="%7."/>
      <w:lvlJc w:val="left"/>
      <w:pPr>
        <w:ind w:left="5040" w:hanging="360"/>
      </w:pPr>
    </w:lvl>
    <w:lvl w:ilvl="7" w:tplc="592A2C06" w:tentative="1">
      <w:start w:val="1"/>
      <w:numFmt w:val="lowerLetter"/>
      <w:lvlText w:val="%8."/>
      <w:lvlJc w:val="left"/>
      <w:pPr>
        <w:ind w:left="5760" w:hanging="360"/>
      </w:pPr>
    </w:lvl>
    <w:lvl w:ilvl="8" w:tplc="526C821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5CC6E26"/>
    <w:multiLevelType w:val="hybridMultilevel"/>
    <w:tmpl w:val="FCFAAE00"/>
    <w:lvl w:ilvl="0" w:tplc="B3D2EDB0">
      <w:numFmt w:val="bullet"/>
      <w:lvlText w:val="-"/>
      <w:lvlJc w:val="left"/>
      <w:pPr>
        <w:ind w:left="838" w:hanging="360"/>
      </w:pPr>
      <w:rPr>
        <w:rFonts w:ascii="Times New Roman" w:eastAsia="Times New Roman" w:hAnsi="Times New Roman" w:cs="Times New Roman" w:hint="default"/>
        <w:w w:val="136"/>
        <w:sz w:val="22"/>
        <w:szCs w:val="22"/>
      </w:rPr>
    </w:lvl>
    <w:lvl w:ilvl="1" w:tplc="322C32D4">
      <w:numFmt w:val="bullet"/>
      <w:lvlText w:val="•"/>
      <w:lvlJc w:val="left"/>
      <w:pPr>
        <w:ind w:left="1900" w:hanging="360"/>
      </w:pPr>
      <w:rPr>
        <w:rFonts w:hint="default"/>
      </w:rPr>
    </w:lvl>
    <w:lvl w:ilvl="2" w:tplc="35404734">
      <w:numFmt w:val="bullet"/>
      <w:lvlText w:val="•"/>
      <w:lvlJc w:val="left"/>
      <w:pPr>
        <w:ind w:left="2722" w:hanging="360"/>
      </w:pPr>
      <w:rPr>
        <w:rFonts w:hint="default"/>
      </w:rPr>
    </w:lvl>
    <w:lvl w:ilvl="3" w:tplc="1AE65AB8">
      <w:numFmt w:val="bullet"/>
      <w:lvlText w:val="•"/>
      <w:lvlJc w:val="left"/>
      <w:pPr>
        <w:ind w:left="3545" w:hanging="360"/>
      </w:pPr>
      <w:rPr>
        <w:rFonts w:hint="default"/>
      </w:rPr>
    </w:lvl>
    <w:lvl w:ilvl="4" w:tplc="964A28D0">
      <w:numFmt w:val="bullet"/>
      <w:lvlText w:val="•"/>
      <w:lvlJc w:val="left"/>
      <w:pPr>
        <w:ind w:left="4368" w:hanging="360"/>
      </w:pPr>
      <w:rPr>
        <w:rFonts w:hint="default"/>
      </w:rPr>
    </w:lvl>
    <w:lvl w:ilvl="5" w:tplc="2E361FE2">
      <w:numFmt w:val="bullet"/>
      <w:lvlText w:val="•"/>
      <w:lvlJc w:val="left"/>
      <w:pPr>
        <w:ind w:left="5191" w:hanging="360"/>
      </w:pPr>
      <w:rPr>
        <w:rFonts w:hint="default"/>
      </w:rPr>
    </w:lvl>
    <w:lvl w:ilvl="6" w:tplc="682E4412">
      <w:numFmt w:val="bullet"/>
      <w:lvlText w:val="•"/>
      <w:lvlJc w:val="left"/>
      <w:pPr>
        <w:ind w:left="6014" w:hanging="360"/>
      </w:pPr>
      <w:rPr>
        <w:rFonts w:hint="default"/>
      </w:rPr>
    </w:lvl>
    <w:lvl w:ilvl="7" w:tplc="D3447E72">
      <w:numFmt w:val="bullet"/>
      <w:lvlText w:val="•"/>
      <w:lvlJc w:val="left"/>
      <w:pPr>
        <w:ind w:left="6837" w:hanging="360"/>
      </w:pPr>
      <w:rPr>
        <w:rFonts w:hint="default"/>
      </w:rPr>
    </w:lvl>
    <w:lvl w:ilvl="8" w:tplc="3B4C5726">
      <w:numFmt w:val="bullet"/>
      <w:lvlText w:val="•"/>
      <w:lvlJc w:val="left"/>
      <w:pPr>
        <w:ind w:left="7660" w:hanging="360"/>
      </w:pPr>
      <w:rPr>
        <w:rFonts w:hint="default"/>
      </w:rPr>
    </w:lvl>
  </w:abstractNum>
  <w:abstractNum w:abstractNumId="41" w15:restartNumberingAfterBreak="0">
    <w:nsid w:val="785C3FC7"/>
    <w:multiLevelType w:val="hybridMultilevel"/>
    <w:tmpl w:val="FA7AAC04"/>
    <w:lvl w:ilvl="0" w:tplc="04240001">
      <w:start w:val="1"/>
      <w:numFmt w:val="bullet"/>
      <w:lvlText w:val=""/>
      <w:lvlJc w:val="left"/>
      <w:pPr>
        <w:ind w:left="47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19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91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63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35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07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79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51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238" w:hanging="360"/>
      </w:pPr>
      <w:rPr>
        <w:rFonts w:ascii="Wingdings" w:hAnsi="Wingdings" w:hint="default"/>
      </w:rPr>
    </w:lvl>
  </w:abstractNum>
  <w:abstractNum w:abstractNumId="42" w15:restartNumberingAfterBreak="0">
    <w:nsid w:val="7A1D7044"/>
    <w:multiLevelType w:val="hybridMultilevel"/>
    <w:tmpl w:val="B7EC58B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A2241C4"/>
    <w:multiLevelType w:val="hybridMultilevel"/>
    <w:tmpl w:val="8B9EB5F0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AD7F4F"/>
    <w:multiLevelType w:val="hybridMultilevel"/>
    <w:tmpl w:val="A604530C"/>
    <w:lvl w:ilvl="0" w:tplc="75E67BA0">
      <w:numFmt w:val="bullet"/>
      <w:lvlText w:val="•"/>
      <w:lvlJc w:val="left"/>
      <w:pPr>
        <w:ind w:left="1184" w:hanging="706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4830B592">
      <w:numFmt w:val="bullet"/>
      <w:lvlText w:val="•"/>
      <w:lvlJc w:val="left"/>
      <w:pPr>
        <w:ind w:left="1992" w:hanging="706"/>
      </w:pPr>
      <w:rPr>
        <w:rFonts w:hint="default"/>
      </w:rPr>
    </w:lvl>
    <w:lvl w:ilvl="2" w:tplc="4268F226">
      <w:numFmt w:val="bullet"/>
      <w:lvlText w:val="•"/>
      <w:lvlJc w:val="left"/>
      <w:pPr>
        <w:ind w:left="2805" w:hanging="706"/>
      </w:pPr>
      <w:rPr>
        <w:rFonts w:hint="default"/>
      </w:rPr>
    </w:lvl>
    <w:lvl w:ilvl="3" w:tplc="58725E20">
      <w:numFmt w:val="bullet"/>
      <w:lvlText w:val="•"/>
      <w:lvlJc w:val="left"/>
      <w:pPr>
        <w:ind w:left="3617" w:hanging="706"/>
      </w:pPr>
      <w:rPr>
        <w:rFonts w:hint="default"/>
      </w:rPr>
    </w:lvl>
    <w:lvl w:ilvl="4" w:tplc="4FEA446C">
      <w:numFmt w:val="bullet"/>
      <w:lvlText w:val="•"/>
      <w:lvlJc w:val="left"/>
      <w:pPr>
        <w:ind w:left="4430" w:hanging="706"/>
      </w:pPr>
      <w:rPr>
        <w:rFonts w:hint="default"/>
      </w:rPr>
    </w:lvl>
    <w:lvl w:ilvl="5" w:tplc="69986696">
      <w:numFmt w:val="bullet"/>
      <w:lvlText w:val="•"/>
      <w:lvlJc w:val="left"/>
      <w:pPr>
        <w:ind w:left="5243" w:hanging="706"/>
      </w:pPr>
      <w:rPr>
        <w:rFonts w:hint="default"/>
      </w:rPr>
    </w:lvl>
    <w:lvl w:ilvl="6" w:tplc="227EC7AC">
      <w:numFmt w:val="bullet"/>
      <w:lvlText w:val="•"/>
      <w:lvlJc w:val="left"/>
      <w:pPr>
        <w:ind w:left="6055" w:hanging="706"/>
      </w:pPr>
      <w:rPr>
        <w:rFonts w:hint="default"/>
      </w:rPr>
    </w:lvl>
    <w:lvl w:ilvl="7" w:tplc="BB16DB44">
      <w:numFmt w:val="bullet"/>
      <w:lvlText w:val="•"/>
      <w:lvlJc w:val="left"/>
      <w:pPr>
        <w:ind w:left="6868" w:hanging="706"/>
      </w:pPr>
      <w:rPr>
        <w:rFonts w:hint="default"/>
      </w:rPr>
    </w:lvl>
    <w:lvl w:ilvl="8" w:tplc="415833F4">
      <w:numFmt w:val="bullet"/>
      <w:lvlText w:val="•"/>
      <w:lvlJc w:val="left"/>
      <w:pPr>
        <w:ind w:left="7681" w:hanging="706"/>
      </w:pPr>
      <w:rPr>
        <w:rFonts w:hint="default"/>
      </w:rPr>
    </w:lvl>
  </w:abstractNum>
  <w:num w:numId="1">
    <w:abstractNumId w:val="40"/>
  </w:num>
  <w:num w:numId="2">
    <w:abstractNumId w:val="31"/>
  </w:num>
  <w:num w:numId="3">
    <w:abstractNumId w:val="44"/>
  </w:num>
  <w:num w:numId="4">
    <w:abstractNumId w:val="20"/>
  </w:num>
  <w:num w:numId="5">
    <w:abstractNumId w:val="18"/>
  </w:num>
  <w:num w:numId="6">
    <w:abstractNumId w:val="36"/>
  </w:num>
  <w:num w:numId="7">
    <w:abstractNumId w:val="24"/>
  </w:num>
  <w:num w:numId="8">
    <w:abstractNumId w:val="12"/>
  </w:num>
  <w:num w:numId="9">
    <w:abstractNumId w:val="30"/>
  </w:num>
  <w:num w:numId="10">
    <w:abstractNumId w:val="14"/>
  </w:num>
  <w:num w:numId="11">
    <w:abstractNumId w:val="23"/>
  </w:num>
  <w:num w:numId="12">
    <w:abstractNumId w:val="27"/>
  </w:num>
  <w:num w:numId="13">
    <w:abstractNumId w:val="15"/>
  </w:num>
  <w:num w:numId="14">
    <w:abstractNumId w:val="7"/>
  </w:num>
  <w:num w:numId="15">
    <w:abstractNumId w:val="32"/>
  </w:num>
  <w:num w:numId="16">
    <w:abstractNumId w:val="34"/>
  </w:num>
  <w:num w:numId="17">
    <w:abstractNumId w:val="1"/>
  </w:num>
  <w:num w:numId="18">
    <w:abstractNumId w:val="19"/>
  </w:num>
  <w:num w:numId="19">
    <w:abstractNumId w:val="16"/>
  </w:num>
  <w:num w:numId="20">
    <w:abstractNumId w:val="25"/>
  </w:num>
  <w:num w:numId="21">
    <w:abstractNumId w:val="43"/>
  </w:num>
  <w:num w:numId="22">
    <w:abstractNumId w:val="9"/>
  </w:num>
  <w:num w:numId="23">
    <w:abstractNumId w:val="8"/>
  </w:num>
  <w:num w:numId="24">
    <w:abstractNumId w:val="42"/>
  </w:num>
  <w:num w:numId="25">
    <w:abstractNumId w:val="28"/>
  </w:num>
  <w:num w:numId="26">
    <w:abstractNumId w:val="2"/>
  </w:num>
  <w:num w:numId="27">
    <w:abstractNumId w:val="17"/>
  </w:num>
  <w:num w:numId="28">
    <w:abstractNumId w:val="37"/>
  </w:num>
  <w:num w:numId="29">
    <w:abstractNumId w:val="3"/>
  </w:num>
  <w:num w:numId="30">
    <w:abstractNumId w:val="35"/>
  </w:num>
  <w:num w:numId="31">
    <w:abstractNumId w:val="22"/>
  </w:num>
  <w:num w:numId="32">
    <w:abstractNumId w:val="21"/>
  </w:num>
  <w:num w:numId="33">
    <w:abstractNumId w:val="0"/>
  </w:num>
  <w:num w:numId="34">
    <w:abstractNumId w:val="10"/>
  </w:num>
  <w:num w:numId="35">
    <w:abstractNumId w:val="29"/>
  </w:num>
  <w:num w:numId="36">
    <w:abstractNumId w:val="41"/>
  </w:num>
  <w:num w:numId="37">
    <w:abstractNumId w:val="11"/>
  </w:num>
  <w:num w:numId="38">
    <w:abstractNumId w:val="38"/>
  </w:num>
  <w:num w:numId="39">
    <w:abstractNumId w:val="4"/>
  </w:num>
  <w:num w:numId="40">
    <w:abstractNumId w:val="13"/>
  </w:num>
  <w:num w:numId="41">
    <w:abstractNumId w:val="26"/>
  </w:num>
  <w:num w:numId="42">
    <w:abstractNumId w:val="33"/>
  </w:num>
  <w:num w:numId="43">
    <w:abstractNumId w:val="6"/>
  </w:num>
  <w:num w:numId="44">
    <w:abstractNumId w:val="39"/>
  </w:num>
  <w:num w:numId="45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hdrShapeDefaults>
    <o:shapedefaults v:ext="edit" spidmax="208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32156"/>
    <w:rsid w:val="00013F22"/>
    <w:rsid w:val="0003126C"/>
    <w:rsid w:val="0004784F"/>
    <w:rsid w:val="0006097D"/>
    <w:rsid w:val="00095163"/>
    <w:rsid w:val="000F3D5E"/>
    <w:rsid w:val="0011025D"/>
    <w:rsid w:val="00141284"/>
    <w:rsid w:val="001856D5"/>
    <w:rsid w:val="001B7B8B"/>
    <w:rsid w:val="001E1907"/>
    <w:rsid w:val="001F4680"/>
    <w:rsid w:val="00202789"/>
    <w:rsid w:val="00217BD0"/>
    <w:rsid w:val="00231500"/>
    <w:rsid w:val="00284867"/>
    <w:rsid w:val="002A2C55"/>
    <w:rsid w:val="002B0E14"/>
    <w:rsid w:val="002B7C7C"/>
    <w:rsid w:val="002C1D1D"/>
    <w:rsid w:val="002F0FF4"/>
    <w:rsid w:val="00303DA0"/>
    <w:rsid w:val="00307208"/>
    <w:rsid w:val="00326D85"/>
    <w:rsid w:val="00333BAE"/>
    <w:rsid w:val="00334CE3"/>
    <w:rsid w:val="00342036"/>
    <w:rsid w:val="0036596B"/>
    <w:rsid w:val="003A181D"/>
    <w:rsid w:val="003C264B"/>
    <w:rsid w:val="003D2545"/>
    <w:rsid w:val="003F310F"/>
    <w:rsid w:val="00411A24"/>
    <w:rsid w:val="0042244A"/>
    <w:rsid w:val="004309AD"/>
    <w:rsid w:val="004568B8"/>
    <w:rsid w:val="004606FA"/>
    <w:rsid w:val="00461F06"/>
    <w:rsid w:val="00483FC0"/>
    <w:rsid w:val="004926BB"/>
    <w:rsid w:val="004D3924"/>
    <w:rsid w:val="004D4C88"/>
    <w:rsid w:val="004E2767"/>
    <w:rsid w:val="004F3E18"/>
    <w:rsid w:val="00535FA7"/>
    <w:rsid w:val="005A4589"/>
    <w:rsid w:val="005D0AD9"/>
    <w:rsid w:val="005D2EBB"/>
    <w:rsid w:val="005D35F4"/>
    <w:rsid w:val="006005A8"/>
    <w:rsid w:val="0061404F"/>
    <w:rsid w:val="00617028"/>
    <w:rsid w:val="00634807"/>
    <w:rsid w:val="0065207B"/>
    <w:rsid w:val="0065709D"/>
    <w:rsid w:val="0066483F"/>
    <w:rsid w:val="006C5553"/>
    <w:rsid w:val="006D01C3"/>
    <w:rsid w:val="00705383"/>
    <w:rsid w:val="00727176"/>
    <w:rsid w:val="0074000B"/>
    <w:rsid w:val="00755F08"/>
    <w:rsid w:val="00760489"/>
    <w:rsid w:val="007A31F4"/>
    <w:rsid w:val="007B1F20"/>
    <w:rsid w:val="007C2B4A"/>
    <w:rsid w:val="007E0AE8"/>
    <w:rsid w:val="008063B8"/>
    <w:rsid w:val="00810F9E"/>
    <w:rsid w:val="00811BEA"/>
    <w:rsid w:val="00825BB0"/>
    <w:rsid w:val="00857E42"/>
    <w:rsid w:val="00870157"/>
    <w:rsid w:val="00871D60"/>
    <w:rsid w:val="008906C5"/>
    <w:rsid w:val="008C1572"/>
    <w:rsid w:val="008C1808"/>
    <w:rsid w:val="00910829"/>
    <w:rsid w:val="00916AED"/>
    <w:rsid w:val="009330E9"/>
    <w:rsid w:val="00956F78"/>
    <w:rsid w:val="0096357E"/>
    <w:rsid w:val="00964CAE"/>
    <w:rsid w:val="00966A81"/>
    <w:rsid w:val="00975BA2"/>
    <w:rsid w:val="009817EA"/>
    <w:rsid w:val="0098532D"/>
    <w:rsid w:val="009A3980"/>
    <w:rsid w:val="009C236A"/>
    <w:rsid w:val="009C63F9"/>
    <w:rsid w:val="009D65C3"/>
    <w:rsid w:val="009E43BD"/>
    <w:rsid w:val="00A12259"/>
    <w:rsid w:val="00A319CB"/>
    <w:rsid w:val="00A567DD"/>
    <w:rsid w:val="00A71B75"/>
    <w:rsid w:val="00A96645"/>
    <w:rsid w:val="00A96A9A"/>
    <w:rsid w:val="00AA5AA2"/>
    <w:rsid w:val="00AB3FA2"/>
    <w:rsid w:val="00B14CC5"/>
    <w:rsid w:val="00B32156"/>
    <w:rsid w:val="00B87172"/>
    <w:rsid w:val="00BA15E2"/>
    <w:rsid w:val="00BD0BF3"/>
    <w:rsid w:val="00C101F0"/>
    <w:rsid w:val="00C60818"/>
    <w:rsid w:val="00C632E7"/>
    <w:rsid w:val="00C80A60"/>
    <w:rsid w:val="00CA07F0"/>
    <w:rsid w:val="00CE72F8"/>
    <w:rsid w:val="00CF5BCC"/>
    <w:rsid w:val="00D03022"/>
    <w:rsid w:val="00D06EF5"/>
    <w:rsid w:val="00D439A2"/>
    <w:rsid w:val="00D93959"/>
    <w:rsid w:val="00DD4E15"/>
    <w:rsid w:val="00DD5898"/>
    <w:rsid w:val="00DD7462"/>
    <w:rsid w:val="00DF2BB0"/>
    <w:rsid w:val="00E23DC4"/>
    <w:rsid w:val="00E40E65"/>
    <w:rsid w:val="00E60E95"/>
    <w:rsid w:val="00E709B9"/>
    <w:rsid w:val="00E779F6"/>
    <w:rsid w:val="00E90EC9"/>
    <w:rsid w:val="00ED3D37"/>
    <w:rsid w:val="00EF3535"/>
    <w:rsid w:val="00F40811"/>
    <w:rsid w:val="00F44809"/>
    <w:rsid w:val="00F612D1"/>
    <w:rsid w:val="00F6182E"/>
    <w:rsid w:val="00F644ED"/>
    <w:rsid w:val="00F75461"/>
    <w:rsid w:val="00F83C4D"/>
    <w:rsid w:val="00F950D0"/>
    <w:rsid w:val="00F964B1"/>
    <w:rsid w:val="00FC3406"/>
    <w:rsid w:val="00FE7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1"/>
    <o:shapelayout v:ext="edit">
      <o:idmap v:ext="edit" data="1"/>
    </o:shapelayout>
  </w:shapeDefaults>
  <w:decimalSymbol w:val=","/>
  <w:listSeparator w:val=";"/>
  <w14:docId w14:val="70C64DB4"/>
  <w15:docId w15:val="{E1910401-0BED-45A6-B16F-918A219E01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Pr>
      <w:rFonts w:ascii="Calibri" w:eastAsia="Calibri" w:hAnsi="Calibri" w:cs="Calibri"/>
    </w:rPr>
  </w:style>
  <w:style w:type="paragraph" w:styleId="Naslov1">
    <w:name w:val="heading 1"/>
    <w:basedOn w:val="Navaden"/>
    <w:uiPriority w:val="9"/>
    <w:qFormat/>
    <w:pPr>
      <w:spacing w:before="61"/>
      <w:ind w:left="1083" w:hanging="605"/>
      <w:outlineLvl w:val="0"/>
    </w:pPr>
    <w:rPr>
      <w:rFonts w:ascii="Calibri Light" w:eastAsia="Calibri Light" w:hAnsi="Calibri Light" w:cs="Calibri Light"/>
      <w:sz w:val="32"/>
      <w:szCs w:val="32"/>
    </w:rPr>
  </w:style>
  <w:style w:type="paragraph" w:styleId="Naslov2">
    <w:name w:val="heading 2"/>
    <w:basedOn w:val="Navaden"/>
    <w:uiPriority w:val="9"/>
    <w:unhideWhenUsed/>
    <w:qFormat/>
    <w:pPr>
      <w:spacing w:before="89"/>
      <w:ind w:left="495" w:hanging="277"/>
      <w:jc w:val="both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Naslov3">
    <w:name w:val="heading 3"/>
    <w:basedOn w:val="Navaden"/>
    <w:link w:val="Naslov3Znak"/>
    <w:uiPriority w:val="9"/>
    <w:unhideWhenUsed/>
    <w:qFormat/>
    <w:pPr>
      <w:ind w:left="838" w:hanging="360"/>
      <w:outlineLvl w:val="2"/>
    </w:pPr>
    <w:rPr>
      <w:rFonts w:ascii="Calibri Light" w:eastAsia="Calibri Light" w:hAnsi="Calibri Light" w:cs="Calibri Light"/>
      <w:sz w:val="26"/>
      <w:szCs w:val="26"/>
    </w:rPr>
  </w:style>
  <w:style w:type="paragraph" w:styleId="Naslov4">
    <w:name w:val="heading 4"/>
    <w:basedOn w:val="Navaden"/>
    <w:uiPriority w:val="9"/>
    <w:unhideWhenUsed/>
    <w:qFormat/>
    <w:pPr>
      <w:ind w:left="118"/>
      <w:jc w:val="both"/>
      <w:outlineLvl w:val="3"/>
    </w:pPr>
    <w:rPr>
      <w:rFonts w:ascii="Calibri Light" w:eastAsia="Calibri Light" w:hAnsi="Calibri Light" w:cs="Calibri Light"/>
      <w:sz w:val="24"/>
      <w:szCs w:val="24"/>
    </w:rPr>
  </w:style>
  <w:style w:type="paragraph" w:styleId="Naslov5">
    <w:name w:val="heading 5"/>
    <w:basedOn w:val="Navaden"/>
    <w:next w:val="Navaden"/>
    <w:link w:val="Naslov5Znak"/>
    <w:uiPriority w:val="9"/>
    <w:unhideWhenUsed/>
    <w:qFormat/>
    <w:rsid w:val="003F310F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Kazalovsebine1">
    <w:name w:val="toc 1"/>
    <w:basedOn w:val="Navaden"/>
    <w:uiPriority w:val="39"/>
    <w:qFormat/>
    <w:pPr>
      <w:spacing w:before="145"/>
      <w:ind w:left="118"/>
    </w:pPr>
    <w:rPr>
      <w:rFonts w:ascii="Times New Roman" w:eastAsia="Times New Roman" w:hAnsi="Times New Roman" w:cs="Times New Roman"/>
    </w:rPr>
  </w:style>
  <w:style w:type="paragraph" w:styleId="Kazalovsebine2">
    <w:name w:val="toc 2"/>
    <w:basedOn w:val="Navaden"/>
    <w:uiPriority w:val="1"/>
    <w:qFormat/>
    <w:pPr>
      <w:spacing w:before="21"/>
      <w:ind w:left="1111" w:hanging="772"/>
    </w:pPr>
    <w:rPr>
      <w:sz w:val="18"/>
      <w:szCs w:val="18"/>
    </w:rPr>
  </w:style>
  <w:style w:type="paragraph" w:styleId="Kazalovsebine3">
    <w:name w:val="toc 3"/>
    <w:basedOn w:val="Navaden"/>
    <w:uiPriority w:val="39"/>
    <w:qFormat/>
    <w:pPr>
      <w:spacing w:before="21"/>
      <w:ind w:left="1111" w:hanging="772"/>
    </w:pPr>
    <w:rPr>
      <w:b/>
      <w:bCs/>
      <w:i/>
    </w:rPr>
  </w:style>
  <w:style w:type="paragraph" w:styleId="Kazalovsebine4">
    <w:name w:val="toc 4"/>
    <w:basedOn w:val="Navaden"/>
    <w:uiPriority w:val="1"/>
    <w:qFormat/>
    <w:pPr>
      <w:spacing w:before="37"/>
      <w:ind w:left="557"/>
    </w:pPr>
    <w:rPr>
      <w:rFonts w:ascii="Times New Roman" w:eastAsia="Times New Roman" w:hAnsi="Times New Roman" w:cs="Times New Roman"/>
    </w:rPr>
  </w:style>
  <w:style w:type="paragraph" w:styleId="Telobesedila">
    <w:name w:val="Body Text"/>
    <w:basedOn w:val="Navaden"/>
    <w:link w:val="TelobesedilaZnak"/>
    <w:qFormat/>
  </w:style>
  <w:style w:type="paragraph" w:styleId="Odstavekseznama">
    <w:name w:val="List Paragraph"/>
    <w:aliases w:val="za tekst"/>
    <w:basedOn w:val="Navaden"/>
    <w:link w:val="OdstavekseznamaZnak"/>
    <w:uiPriority w:val="34"/>
    <w:qFormat/>
    <w:pPr>
      <w:ind w:left="838" w:hanging="360"/>
    </w:pPr>
  </w:style>
  <w:style w:type="paragraph" w:customStyle="1" w:styleId="TableParagraph">
    <w:name w:val="Table Paragraph"/>
    <w:basedOn w:val="Navaden"/>
    <w:uiPriority w:val="1"/>
    <w:qFormat/>
    <w:pPr>
      <w:ind w:left="103"/>
    </w:pPr>
    <w:rPr>
      <w:rFonts w:ascii="Times New Roman" w:eastAsia="Times New Roman" w:hAnsi="Times New Roman" w:cs="Times New Roman"/>
    </w:rPr>
  </w:style>
  <w:style w:type="character" w:styleId="Hiperpovezava">
    <w:name w:val="Hyperlink"/>
    <w:basedOn w:val="Privzetapisavaodstavka"/>
    <w:uiPriority w:val="99"/>
    <w:unhideWhenUsed/>
    <w:rsid w:val="00095163"/>
    <w:rPr>
      <w:color w:val="0000FF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095163"/>
    <w:rPr>
      <w:color w:val="605E5C"/>
      <w:shd w:val="clear" w:color="auto" w:fill="E1DFDD"/>
    </w:rPr>
  </w:style>
  <w:style w:type="character" w:customStyle="1" w:styleId="OdstavekseznamaZnak">
    <w:name w:val="Odstavek seznama Znak"/>
    <w:aliases w:val="za tekst Znak"/>
    <w:link w:val="Odstavekseznama"/>
    <w:uiPriority w:val="34"/>
    <w:rsid w:val="00326D85"/>
    <w:rPr>
      <w:rFonts w:ascii="Calibri" w:eastAsia="Calibri" w:hAnsi="Calibri" w:cs="Calibri"/>
    </w:rPr>
  </w:style>
  <w:style w:type="paragraph" w:styleId="Glava">
    <w:name w:val="header"/>
    <w:basedOn w:val="Navaden"/>
    <w:link w:val="GlavaZnak"/>
    <w:uiPriority w:val="99"/>
    <w:unhideWhenUsed/>
    <w:rsid w:val="007B1F20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rsid w:val="007B1F20"/>
    <w:rPr>
      <w:rFonts w:ascii="Calibri" w:eastAsia="Calibri" w:hAnsi="Calibri" w:cs="Calibri"/>
    </w:rPr>
  </w:style>
  <w:style w:type="paragraph" w:styleId="Noga">
    <w:name w:val="footer"/>
    <w:basedOn w:val="Navaden"/>
    <w:link w:val="NogaZnak"/>
    <w:uiPriority w:val="99"/>
    <w:unhideWhenUsed/>
    <w:rsid w:val="007B1F20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7B1F20"/>
    <w:rPr>
      <w:rFonts w:ascii="Calibri" w:eastAsia="Calibri" w:hAnsi="Calibri" w:cs="Calibri"/>
    </w:rPr>
  </w:style>
  <w:style w:type="character" w:customStyle="1" w:styleId="Naslov5Znak">
    <w:name w:val="Naslov 5 Znak"/>
    <w:basedOn w:val="Privzetapisavaodstavka"/>
    <w:link w:val="Naslov5"/>
    <w:uiPriority w:val="9"/>
    <w:rsid w:val="003F310F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Naslov3Znak">
    <w:name w:val="Naslov 3 Znak"/>
    <w:basedOn w:val="Privzetapisavaodstavka"/>
    <w:link w:val="Naslov3"/>
    <w:uiPriority w:val="9"/>
    <w:rsid w:val="003F310F"/>
    <w:rPr>
      <w:rFonts w:ascii="Calibri Light" w:eastAsia="Calibri Light" w:hAnsi="Calibri Light" w:cs="Calibri Light"/>
      <w:sz w:val="26"/>
      <w:szCs w:val="26"/>
    </w:rPr>
  </w:style>
  <w:style w:type="character" w:customStyle="1" w:styleId="TelobesedilaZnak">
    <w:name w:val="Telo besedila Znak"/>
    <w:basedOn w:val="Privzetapisavaodstavka"/>
    <w:link w:val="Telobesedila"/>
    <w:rsid w:val="003F310F"/>
    <w:rPr>
      <w:rFonts w:ascii="Calibri" w:eastAsia="Calibri" w:hAnsi="Calibri" w:cs="Calibri"/>
    </w:rPr>
  </w:style>
  <w:style w:type="paragraph" w:customStyle="1" w:styleId="Poglavje2">
    <w:name w:val="Poglavje 2"/>
    <w:basedOn w:val="Telobesedila"/>
    <w:link w:val="Poglavje2Znak"/>
    <w:uiPriority w:val="99"/>
    <w:qFormat/>
    <w:rsid w:val="003F310F"/>
    <w:pPr>
      <w:widowControl/>
      <w:numPr>
        <w:ilvl w:val="1"/>
        <w:numId w:val="26"/>
      </w:numPr>
      <w:autoSpaceDE/>
      <w:autoSpaceDN/>
      <w:jc w:val="both"/>
    </w:pPr>
    <w:rPr>
      <w:rFonts w:ascii="Arial" w:eastAsia="Times New Roman" w:hAnsi="Arial" w:cs="Times New Roman"/>
      <w:b/>
      <w:sz w:val="20"/>
      <w:szCs w:val="20"/>
      <w:lang w:val="en-GB" w:eastAsia="en-GB" w:bidi="en-GB"/>
    </w:rPr>
  </w:style>
  <w:style w:type="paragraph" w:customStyle="1" w:styleId="Poglavje3">
    <w:name w:val="Poglavje 3"/>
    <w:basedOn w:val="Telobesedila"/>
    <w:uiPriority w:val="99"/>
    <w:rsid w:val="003F310F"/>
    <w:pPr>
      <w:widowControl/>
      <w:numPr>
        <w:ilvl w:val="2"/>
        <w:numId w:val="26"/>
      </w:numPr>
      <w:autoSpaceDE/>
      <w:autoSpaceDN/>
      <w:jc w:val="both"/>
    </w:pPr>
    <w:rPr>
      <w:rFonts w:ascii="Arial" w:eastAsia="Times New Roman" w:hAnsi="Arial" w:cs="Times New Roman"/>
      <w:b/>
      <w:sz w:val="20"/>
      <w:szCs w:val="20"/>
      <w:lang w:val="en-GB" w:eastAsia="en-GB" w:bidi="en-GB"/>
    </w:rPr>
  </w:style>
  <w:style w:type="character" w:customStyle="1" w:styleId="Poglavje2Znak">
    <w:name w:val="Poglavje 2 Znak"/>
    <w:link w:val="Poglavje2"/>
    <w:uiPriority w:val="99"/>
    <w:rsid w:val="003F310F"/>
    <w:rPr>
      <w:rFonts w:ascii="Arial" w:eastAsia="Times New Roman" w:hAnsi="Arial" w:cs="Times New Roman"/>
      <w:b/>
      <w:sz w:val="20"/>
      <w:szCs w:val="20"/>
      <w:lang w:val="en-GB" w:eastAsia="en-GB" w:bidi="en-GB"/>
    </w:rPr>
  </w:style>
  <w:style w:type="paragraph" w:styleId="Stvarnokazalo1">
    <w:name w:val="index 1"/>
    <w:basedOn w:val="Navaden"/>
    <w:next w:val="Navaden"/>
    <w:autoRedefine/>
    <w:uiPriority w:val="99"/>
    <w:semiHidden/>
    <w:unhideWhenUsed/>
    <w:rsid w:val="002F0FF4"/>
    <w:pPr>
      <w:ind w:left="220" w:hanging="220"/>
    </w:pPr>
  </w:style>
  <w:style w:type="paragraph" w:styleId="NaslovTOC">
    <w:name w:val="TOC Heading"/>
    <w:basedOn w:val="Naslov1"/>
    <w:next w:val="Navaden"/>
    <w:uiPriority w:val="39"/>
    <w:unhideWhenUsed/>
    <w:qFormat/>
    <w:rsid w:val="00307208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lang w:val="sl-SI" w:eastAsia="sl-SI"/>
    </w:rPr>
  </w:style>
  <w:style w:type="table" w:customStyle="1" w:styleId="Tabelamrea2">
    <w:name w:val="Tabela – mreža2"/>
    <w:basedOn w:val="Navadnatabela"/>
    <w:next w:val="Tabelamrea"/>
    <w:uiPriority w:val="39"/>
    <w:rsid w:val="003D2545"/>
    <w:pPr>
      <w:widowControl/>
      <w:autoSpaceDE/>
      <w:autoSpaceDN/>
    </w:pPr>
    <w:rPr>
      <w:rFonts w:ascii="Calibri" w:eastAsia="Calibri" w:hAnsi="Calibri" w:cs="Times New Roman"/>
      <w:lang w:val="en-GB" w:eastAsia="en-GB" w:bidi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mrea">
    <w:name w:val="Table Grid"/>
    <w:basedOn w:val="Navadnatabela"/>
    <w:uiPriority w:val="39"/>
    <w:rsid w:val="003D25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mrea21">
    <w:name w:val="Tabela – mreža21"/>
    <w:basedOn w:val="Navadnatabela"/>
    <w:next w:val="Tabelamrea"/>
    <w:uiPriority w:val="39"/>
    <w:rsid w:val="003D2545"/>
    <w:pPr>
      <w:widowControl/>
      <w:autoSpaceDE/>
      <w:autoSpaceDN/>
    </w:pPr>
    <w:rPr>
      <w:rFonts w:ascii="Calibri" w:eastAsia="Calibri" w:hAnsi="Calibri" w:cs="Times New Roman"/>
      <w:lang w:val="en-GB" w:eastAsia="en-GB" w:bidi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unhideWhenUsed/>
    <w:qFormat/>
    <w:rsid w:val="00DF2BB0"/>
    <w:rPr>
      <w:lang w:val="en-GB" w:eastAsia="en-GB" w:bidi="en-GB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mrea1">
    <w:name w:val="Tabela – mreža1"/>
    <w:basedOn w:val="Navadnatabela"/>
    <w:next w:val="Tabelamrea"/>
    <w:uiPriority w:val="59"/>
    <w:rsid w:val="00705383"/>
    <w:pPr>
      <w:widowControl/>
      <w:autoSpaceDE/>
      <w:autoSpaceDN/>
      <w:spacing w:line="240" w:lineRule="exact"/>
    </w:pPr>
    <w:rPr>
      <w:rFonts w:ascii="Times New Roman" w:eastAsia="Times New Roman" w:hAnsi="Times New Roman" w:cs="Times New Roman"/>
      <w:sz w:val="20"/>
      <w:szCs w:val="20"/>
      <w:lang w:val="sl-SI"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ledenaHiperpovezava">
    <w:name w:val="FollowedHyperlink"/>
    <w:basedOn w:val="Privzetapisavaodstavka"/>
    <w:uiPriority w:val="99"/>
    <w:semiHidden/>
    <w:unhideWhenUsed/>
    <w:rsid w:val="00727176"/>
    <w:rPr>
      <w:color w:val="800080" w:themeColor="followedHyperlink"/>
      <w:u w:val="single"/>
    </w:rPr>
  </w:style>
  <w:style w:type="paragraph" w:customStyle="1" w:styleId="Default">
    <w:name w:val="Default"/>
    <w:basedOn w:val="Navaden"/>
    <w:rsid w:val="008063B8"/>
    <w:pPr>
      <w:widowControl/>
    </w:pPr>
    <w:rPr>
      <w:rFonts w:ascii="Times New Roman" w:eastAsiaTheme="minorHAnsi" w:hAnsi="Times New Roman" w:cs="Times New Roman"/>
      <w:color w:val="000000"/>
      <w:sz w:val="24"/>
      <w:szCs w:val="24"/>
      <w:lang w:val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8039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www.slovenia.info/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nfo@slovenia.info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A10E3F98-1613-4BF5-9114-BE9871458F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301</Words>
  <Characters>1720</Characters>
  <Application>Microsoft Office Word</Application>
  <DocSecurity>0</DocSecurity>
  <Lines>14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Podnaslovi</vt:lpstr>
      </vt:variant>
      <vt:variant>
        <vt:i4>37</vt:i4>
      </vt:variant>
    </vt:vector>
  </HeadingPairs>
  <TitlesOfParts>
    <vt:vector size="38" baseType="lpstr">
      <vt:lpstr>Microsoft Word - JNV-0015-2018-S-POG-STO_RAZPISNA_DOKUMENTACIJA_EN.docx</vt:lpstr>
      <vt:lpstr>INVITATION TO TENDER</vt:lpstr>
      <vt:lpstr>GENERAL PROVISIONS OF THE PUBLIC CONTRACT</vt:lpstr>
      <vt:lpstr>        Public contract implementation method</vt:lpstr>
      <vt:lpstr>        Cooperation</vt:lpstr>
      <vt:lpstr>        Language</vt:lpstr>
      <vt:lpstr>        Subcontractors</vt:lpstr>
      <vt:lpstr>        Joint bid</vt:lpstr>
      <vt:lpstr>        The use of the capacities of other entities</vt:lpstr>
      <vt:lpstr>        Foreign bidders</vt:lpstr>
      <vt:lpstr>        Ownership structure information</vt:lpstr>
      <vt:lpstr>        Variant bids</vt:lpstr>
      <vt:lpstr>        Amendments and changes to this documentation regarding the awarding of the publi</vt:lpstr>
      <vt:lpstr>        Permissible supplementations, clarifications, and corrections of a bid, calculat</vt:lpstr>
      <vt:lpstr>        Providing misleading data</vt:lpstr>
      <vt:lpstr>        Cost of biding</vt:lpstr>
      <vt:lpstr>        Price</vt:lpstr>
      <vt:lpstr>        Abnormally Low Offers</vt:lpstr>
      <vt:lpstr>        Criteria for Contractor Selection</vt:lpstr>
      <vt:lpstr>        Joint assessment of bids</vt:lpstr>
      <vt:lpstr>        Contract</vt:lpstr>
      <vt:lpstr>        Data  confidentiality</vt:lpstr>
      <vt:lpstr>        Termination of the procedure, rejection of all bids and withdrawal from awarding</vt:lpstr>
      <vt:lpstr>        Failure to meet contractual obligations</vt:lpstr>
      <vt:lpstr>        Legal protection</vt:lpstr>
      <vt:lpstr>        Insurance for seriousness of the bid</vt:lpstr>
      <vt:lpstr>        Performance  bond</vt:lpstr>
      <vt:lpstr>CONDITIONS FOR PARTICIPATION</vt:lpstr>
      <vt:lpstr>        Reasons  for exclusion</vt:lpstr>
      <vt:lpstr>        Participation  criteria</vt:lpstr>
      <vt:lpstr>INSTRUCTIONS ON DRAWING UP AN ELECTRONIC BID</vt:lpstr>
      <vt:lpstr>BASIC FRAMEWORK FOR THE PREPARATION AND IMPLEMENTATION OF THE PUBLIC CONTRACT</vt:lpstr>
      <vt:lpstr>        Key Starting Points of the Public Contract</vt:lpstr>
      <vt:lpstr>        Target groups and targeting</vt:lpstr>
      <vt:lpstr>        Promotion of Web Content</vt:lpstr>
      <vt:lpstr>        Schedule of Implementation of the Public Contract</vt:lpstr>
      <vt:lpstr>        Objectives of the Public Contract</vt:lpstr>
      <vt:lpstr>SUBJECT OF THE PUBLIC CONTRACT</vt:lpstr>
    </vt:vector>
  </TitlesOfParts>
  <Company/>
  <LinksUpToDate>false</LinksUpToDate>
  <CharactersWithSpaces>2017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JNV-0015-2018-S-POG-STO_RAZPISNA_DOKUMENTACIJA_EN.docx</dc:title>
  <dc:creator>AnaSavsek</dc:creator>
  <cp:lastModifiedBy>Katarina Urbas</cp:lastModifiedBy>
  <cp:revision>38</cp:revision>
  <cp:lastPrinted>2019-07-02T08:45:00Z</cp:lastPrinted>
  <dcterms:created xsi:type="dcterms:W3CDTF">2019-07-02T08:45:00Z</dcterms:created>
  <dcterms:modified xsi:type="dcterms:W3CDTF">2019-07-10T10:22:00Z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2018-12-11T00:00:00Z</vt:filetime>
  </property>
  <property fmtid="{D5CDD505-2E9C-101B-9397-08002B2CF9AE}" pid="3" name="LastSaved">
    <vt:filetime>2019-06-05T00:00:00Z</vt:filetime>
  </property>
</Properties>
</file>